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CE" w:rsidRPr="006668CE" w:rsidRDefault="006668CE">
      <w:pPr>
        <w:pStyle w:val="ConsPlusTitlePage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 xml:space="preserve">Документ предоставлен </w:t>
      </w:r>
      <w:hyperlink r:id="rId5">
        <w:proofErr w:type="spellStart"/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КонсультантПлюс</w:t>
        </w:r>
        <w:proofErr w:type="spellEnd"/>
      </w:hyperlink>
      <w:r w:rsidRPr="006668CE">
        <w:rPr>
          <w:rFonts w:ascii="Times New Roman" w:hAnsi="Times New Roman" w:cs="Times New Roman"/>
          <w:sz w:val="26"/>
          <w:szCs w:val="26"/>
        </w:rPr>
        <w:br/>
      </w:r>
    </w:p>
    <w:p w:rsidR="006668CE" w:rsidRPr="006668CE" w:rsidRDefault="006668C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АДМИНИСТРАЦИЯ ГОРОДА КРАСНОЯРСКА</w:t>
      </w: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от 6 декабря 2022 г. N 1095</w:t>
      </w: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ОБ УСТАНОВЛЕНИИ ДОПОЛНИТЕЛЬНОЙ МЕРЫ СОЦИАЛЬНОЙ ПОДДЕРЖКИ В ВИДЕ ОБЕСПЕЧЕНИЯ НОВОГОДНИМИ ПОДАРКАМИ ОТДЕЛЬНЫХ КАТЕГОРИЙ</w:t>
      </w: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ОБУЧАЮЩИХСЯ, ОСВАИВАЮЩИХ ОСНОВНЫЕ</w:t>
      </w: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ОБЩЕОБРАЗОВАТЕЛЬНЫЕ ПРОГРАММЫ</w:t>
      </w:r>
    </w:p>
    <w:p w:rsidR="006668CE" w:rsidRPr="006668CE" w:rsidRDefault="006668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68CE" w:rsidRPr="006668CE" w:rsidRDefault="00666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68CE">
        <w:rPr>
          <w:rFonts w:ascii="Times New Roman" w:hAnsi="Times New Roman" w:cs="Times New Roman"/>
          <w:sz w:val="26"/>
          <w:szCs w:val="26"/>
        </w:rPr>
        <w:t xml:space="preserve">В целях предоставления гражданам дополнительных мер социальной поддержки, в соответствии со </w:t>
      </w:r>
      <w:hyperlink r:id="rId6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статьей 20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Красноярского городского Совета депутатов от 20.11.2007 N В-357 "О дополнительных мерах социальной поддержки и социальной помощи для отдельных категорий граждан", руководствуясь </w:t>
      </w:r>
      <w:hyperlink r:id="rId8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статьями 41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58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59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Устава города Красноярска, постановляю:</w:t>
      </w:r>
      <w:proofErr w:type="gramEnd"/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1. Установить дополнительную меру социальной поддержки в виде обеспечения новогодними подарками отдельных категорий обучающихся, осваивающих основные общеобразовательные программы.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1.2. Право на получение новогодних подарков имеют: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дети, обучающиеся в 1 - 4-х классах муниципальных образовательных организаций;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68CE">
        <w:rPr>
          <w:rFonts w:ascii="Times New Roman" w:hAnsi="Times New Roman" w:cs="Times New Roman"/>
          <w:sz w:val="26"/>
          <w:szCs w:val="26"/>
        </w:rPr>
        <w:t xml:space="preserve">дети из семей лиц, принимающих (принимавших) участие в специальной военной операции, обучающиеся в 5 - 11-х классах муниципальных образовательных организаций, получающие дополнительную меру социальной поддержки в соответствии с </w:t>
      </w:r>
      <w:hyperlink r:id="rId11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администрации города от 30.12.2022 N 1186 "О дополнительной мере социальной поддержки в виде обеспечения детей из семей лиц, принимающих (принимавших) участие в специальной военной операции, обучающихся в 5 - 11-х классах муниципальных общеобразовательных</w:t>
      </w:r>
      <w:proofErr w:type="gramEnd"/>
      <w:r w:rsidRPr="006668CE">
        <w:rPr>
          <w:rFonts w:ascii="Times New Roman" w:hAnsi="Times New Roman" w:cs="Times New Roman"/>
          <w:sz w:val="26"/>
          <w:szCs w:val="26"/>
        </w:rPr>
        <w:t xml:space="preserve"> организаций, осуществляющих деятельность на территории города Красноярска, бесплатным горячим питанием".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37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о предоставлении дополнительной меры социальной поддержки в виде обеспечения новогодними подарками отдельных категорий обучающихся, осваивающих основные общеобразовательные программы, согласно приложению.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6668CE" w:rsidRPr="006668CE" w:rsidRDefault="006668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68CE" w:rsidRPr="006668CE" w:rsidRDefault="006668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668CE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6668CE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6668CE" w:rsidRPr="006668CE" w:rsidRDefault="006668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Главы города</w:t>
      </w:r>
    </w:p>
    <w:p w:rsidR="006668CE" w:rsidRPr="006668CE" w:rsidRDefault="006668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В.Н.ВОЙЦЕХОВСКИЙ</w:t>
      </w:r>
    </w:p>
    <w:p w:rsidR="006668CE" w:rsidRPr="006668CE" w:rsidRDefault="006668C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668CE" w:rsidRPr="006668CE" w:rsidRDefault="006668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668CE" w:rsidRPr="006668CE" w:rsidRDefault="006668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6668CE" w:rsidRPr="006668CE" w:rsidRDefault="006668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от 6 декабря 2022 г. N 1095</w:t>
      </w:r>
    </w:p>
    <w:p w:rsidR="006668CE" w:rsidRPr="006668CE" w:rsidRDefault="006668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ПОЛОЖЕНИЕ</w:t>
      </w:r>
    </w:p>
    <w:p w:rsidR="006668CE" w:rsidRPr="006668CE" w:rsidRDefault="006668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О ПРЕДОСТАВЛЕНИИ ДОПОЛНИТЕЛЬНОЙ МЕРЫ СОЦИАЛЬНОЙ ПОДДЕРЖКИ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68CE">
        <w:rPr>
          <w:rFonts w:ascii="Times New Roman" w:hAnsi="Times New Roman" w:cs="Times New Roman"/>
          <w:sz w:val="26"/>
          <w:szCs w:val="26"/>
        </w:rPr>
        <w:t>В ВИДЕ ОБЕСПЕЧЕНИЯ НОВОГОДНИМИ ПОДАРКАМИ ОТДЕЛЬНЫХ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68CE">
        <w:rPr>
          <w:rFonts w:ascii="Times New Roman" w:hAnsi="Times New Roman" w:cs="Times New Roman"/>
          <w:sz w:val="26"/>
          <w:szCs w:val="26"/>
        </w:rPr>
        <w:t>КАТЕГОРИЙ ОБУЧАЮЩИХСЯ, ОСВАИВАЮЩИХ ОСНОВНЫЕ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68CE">
        <w:rPr>
          <w:rFonts w:ascii="Times New Roman" w:hAnsi="Times New Roman" w:cs="Times New Roman"/>
          <w:sz w:val="26"/>
          <w:szCs w:val="26"/>
        </w:rPr>
        <w:t>ОБЩЕОБРАЗОВАТЕЛЬНЫЕ ПРОГРАММЫ</w:t>
      </w:r>
    </w:p>
    <w:p w:rsidR="006668CE" w:rsidRPr="006668CE" w:rsidRDefault="006668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6668CE" w:rsidRPr="006668CE" w:rsidRDefault="00666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5"/>
      <w:bookmarkEnd w:id="2"/>
      <w:r w:rsidRPr="006668C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668CE">
        <w:rPr>
          <w:rFonts w:ascii="Times New Roman" w:hAnsi="Times New Roman" w:cs="Times New Roman"/>
          <w:sz w:val="26"/>
          <w:szCs w:val="26"/>
        </w:rPr>
        <w:t>Настоящее Положение регулирует порядок организации обеспечения новогодними подарками отдельных категорий обучающихся, осваивающих основные общеобразовательные программы в муниципальных общеобразовательных организациях по имеющим государственную аккредитацию основным общеобразовательным программам, расположенных на территории города Красноярска (далее - образовательные организации).</w:t>
      </w:r>
      <w:proofErr w:type="gramEnd"/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 xml:space="preserve">2. Организация мероприятий, указанных в </w:t>
      </w:r>
      <w:hyperlink w:anchor="P45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настоящего Положения, предусматривает обеспечение поставки с доставкой конфет и кондитерских изделий (наборов), подарочной упаковки в качестве новогодних подарков (далее - новогодний подарок) для отдельных категорий обучающихся, осваивающих основные общеобразовательные программы.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7"/>
      <w:bookmarkEnd w:id="3"/>
      <w:r w:rsidRPr="006668CE">
        <w:rPr>
          <w:rFonts w:ascii="Times New Roman" w:hAnsi="Times New Roman" w:cs="Times New Roman"/>
          <w:sz w:val="26"/>
          <w:szCs w:val="26"/>
        </w:rPr>
        <w:t>3. Право на получение новогодних подарков имеют: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дети, обучающиеся в 1 - 4-х классах образовательных организаций;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68CE">
        <w:rPr>
          <w:rFonts w:ascii="Times New Roman" w:hAnsi="Times New Roman" w:cs="Times New Roman"/>
          <w:sz w:val="26"/>
          <w:szCs w:val="26"/>
        </w:rPr>
        <w:t xml:space="preserve">дети из семей лиц, принимающих (принимавших) участие в специальной военной операции, обучающиеся в 5 - 11-х классах образовательных организаций, получающие дополнительную меру социальной поддержки в соответствии с </w:t>
      </w:r>
      <w:hyperlink r:id="rId12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администрации города от 30.12.2022 N 1186 "О дополнительной мере социальной поддержки в виде обеспечения детей из семей лиц, принимающих (принимавших) участие в специальной военной операции, обучающихся в 5 - 11-х классах муниципальных общеобразовательных организаций</w:t>
      </w:r>
      <w:proofErr w:type="gramEnd"/>
      <w:r w:rsidRPr="006668C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668CE"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 w:rsidRPr="006668CE">
        <w:rPr>
          <w:rFonts w:ascii="Times New Roman" w:hAnsi="Times New Roman" w:cs="Times New Roman"/>
          <w:sz w:val="26"/>
          <w:szCs w:val="26"/>
        </w:rPr>
        <w:t xml:space="preserve"> деятельность на территории города Красноярска, бесплатным горячим питанием" (далее - Постановление администрации города от 30.12.2022 N 1186).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4. Информирование родителей (законных представителей) детей, обучающихся в образовательных организациях, о возможности и порядке получения новогодних подарков осуществляется образовательной организацией, в которой обучаются дети.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5. Одному ребенку предоставляется в текущем году один новогодний подарок.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6. Организация поставки с доставкой новогодних подарков осуществляется образовательными организациями.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 xml:space="preserve">7. Новогодние подарки предоставляются на основании приказов руководителей образовательных организаций непосредственно в данных </w:t>
      </w:r>
      <w:r w:rsidRPr="006668CE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организациях в срок, определенный </w:t>
      </w:r>
      <w:hyperlink w:anchor="P57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пунктом 10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 xml:space="preserve">Списки детей из семей лиц, принимающих (принимавших) участие в специальной военной операции, обучающихся в 5 - 11-х классах образовательных организаций, для получения новогодних подарков формируются на основании сведений о получателях меры социальной поддержки, предусмотренной </w:t>
      </w:r>
      <w:hyperlink r:id="rId13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администрации города от 30.12.2022 N 1186.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8. Финансирование расходов на обеспечение новогодними подарками отдельных категорий обучающихся, осваивающих основные общеобразовательные программы, осуществляется в пределах средств бюджета города, предусмотренных муниципальной программой "Развитие образования в городе Красноярске" на соответствующий финансовый год и плановый период.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 xml:space="preserve">9. Приобретение новогодних подарков осуществляется образовательными организациями в соответствии с нормами Федеральных законов от 05.04.2013 </w:t>
      </w:r>
      <w:hyperlink r:id="rId14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N 44-ФЗ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15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N 223-ФЗ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"О закупках товаров, работ, услуг отдельными видами юридических лиц".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7"/>
      <w:bookmarkEnd w:id="4"/>
      <w:r w:rsidRPr="006668CE">
        <w:rPr>
          <w:rFonts w:ascii="Times New Roman" w:hAnsi="Times New Roman" w:cs="Times New Roman"/>
          <w:sz w:val="26"/>
          <w:szCs w:val="26"/>
        </w:rPr>
        <w:t>10. Образовательные организации до 30 декабря текущего года организуют выдачу новогодних подарков.</w:t>
      </w:r>
    </w:p>
    <w:p w:rsidR="006668CE" w:rsidRPr="006668CE" w:rsidRDefault="006668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8CE">
        <w:rPr>
          <w:rFonts w:ascii="Times New Roman" w:hAnsi="Times New Roman" w:cs="Times New Roman"/>
          <w:sz w:val="26"/>
          <w:szCs w:val="26"/>
        </w:rPr>
        <w:t>11. Главное управление образования администрации города Красноярска осуществляет контроль за целевым использованием бюджетных сре</w:t>
      </w:r>
      <w:proofErr w:type="gramStart"/>
      <w:r w:rsidRPr="006668CE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6668CE">
        <w:rPr>
          <w:rFonts w:ascii="Times New Roman" w:hAnsi="Times New Roman" w:cs="Times New Roman"/>
          <w:sz w:val="26"/>
          <w:szCs w:val="26"/>
        </w:rPr>
        <w:t xml:space="preserve">и обеспечении новогодними подарками детей, указанных в </w:t>
      </w:r>
      <w:hyperlink w:anchor="P47">
        <w:r w:rsidRPr="006668CE">
          <w:rPr>
            <w:rFonts w:ascii="Times New Roman" w:hAnsi="Times New Roman" w:cs="Times New Roman"/>
            <w:color w:val="0000FF"/>
            <w:sz w:val="26"/>
            <w:szCs w:val="26"/>
          </w:rPr>
          <w:t>пункте 3</w:t>
        </w:r>
      </w:hyperlink>
      <w:r w:rsidRPr="006668C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6668CE" w:rsidRPr="006668CE" w:rsidRDefault="006668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68CE" w:rsidRPr="006668CE" w:rsidRDefault="006668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68CE" w:rsidRPr="006668CE" w:rsidRDefault="006668C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C97EA9" w:rsidRPr="006668CE" w:rsidRDefault="00C97EA9">
      <w:pPr>
        <w:rPr>
          <w:rFonts w:ascii="Times New Roman" w:hAnsi="Times New Roman" w:cs="Times New Roman"/>
          <w:sz w:val="26"/>
          <w:szCs w:val="26"/>
        </w:rPr>
      </w:pPr>
    </w:p>
    <w:sectPr w:rsidR="00C97EA9" w:rsidRPr="006668CE" w:rsidSect="006668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CE"/>
    <w:rsid w:val="006668CE"/>
    <w:rsid w:val="00C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68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68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68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68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1031&amp;dst=100358" TargetMode="External"/><Relationship Id="rId13" Type="http://schemas.openxmlformats.org/officeDocument/2006/relationships/hyperlink" Target="https://login.consultant.ru/link/?req=doc&amp;base=RLAW123&amp;n=325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17214&amp;dst=100006" TargetMode="External"/><Relationship Id="rId12" Type="http://schemas.openxmlformats.org/officeDocument/2006/relationships/hyperlink" Target="https://login.consultant.ru/link/?req=doc&amp;base=RLAW123&amp;n=32546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0233" TargetMode="External"/><Relationship Id="rId11" Type="http://schemas.openxmlformats.org/officeDocument/2006/relationships/hyperlink" Target="https://login.consultant.ru/link/?req=doc&amp;base=RLAW123&amp;n=3254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901" TargetMode="External"/><Relationship Id="rId10" Type="http://schemas.openxmlformats.org/officeDocument/2006/relationships/hyperlink" Target="https://login.consultant.ru/link/?req=doc&amp;base=RLAW123&amp;n=331031&amp;dst=100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1031&amp;dst=103" TargetMode="External"/><Relationship Id="rId14" Type="http://schemas.openxmlformats.org/officeDocument/2006/relationships/hyperlink" Target="https://login.consultant.ru/link/?req=doc&amp;base=LAW&amp;n=483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Оксана Евгеньевна</dc:creator>
  <cp:lastModifiedBy>Зырянова Оксана Евгеньевна</cp:lastModifiedBy>
  <cp:revision>1</cp:revision>
  <dcterms:created xsi:type="dcterms:W3CDTF">2024-10-30T10:35:00Z</dcterms:created>
  <dcterms:modified xsi:type="dcterms:W3CDTF">2024-10-30T10:39:00Z</dcterms:modified>
</cp:coreProperties>
</file>