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40C1" w:rsidRDefault="004340C1">
      <w:pPr>
        <w:pStyle w:val="ConsPlusTitlePage"/>
      </w:pPr>
      <w:r>
        <w:t xml:space="preserve">Документ предоставлен </w:t>
      </w:r>
      <w:hyperlink r:id="rId5">
        <w:r>
          <w:rPr>
            <w:color w:val="0000FF"/>
          </w:rPr>
          <w:t>КонсультантПлюс</w:t>
        </w:r>
      </w:hyperlink>
      <w:r>
        <w:br/>
      </w:r>
    </w:p>
    <w:p w:rsidR="004340C1" w:rsidRDefault="004340C1">
      <w:pPr>
        <w:pStyle w:val="ConsPlusNormal"/>
        <w:jc w:val="both"/>
        <w:outlineLvl w:val="0"/>
      </w:pPr>
    </w:p>
    <w:p w:rsidR="004340C1" w:rsidRDefault="004340C1">
      <w:pPr>
        <w:pStyle w:val="ConsPlusTitle"/>
        <w:jc w:val="center"/>
        <w:outlineLvl w:val="0"/>
      </w:pPr>
      <w:r>
        <w:t>КРАСНОЯРСКИЙ ГОРОДСКОЙ СОВЕТ</w:t>
      </w:r>
    </w:p>
    <w:p w:rsidR="004340C1" w:rsidRDefault="004340C1">
      <w:pPr>
        <w:pStyle w:val="ConsPlusTitle"/>
        <w:jc w:val="center"/>
      </w:pPr>
    </w:p>
    <w:p w:rsidR="004340C1" w:rsidRDefault="004340C1">
      <w:pPr>
        <w:pStyle w:val="ConsPlusTitle"/>
        <w:jc w:val="center"/>
      </w:pPr>
      <w:r>
        <w:t>РЕШЕНИЕ</w:t>
      </w:r>
    </w:p>
    <w:p w:rsidR="004340C1" w:rsidRDefault="004340C1">
      <w:pPr>
        <w:pStyle w:val="ConsPlusTitle"/>
        <w:jc w:val="center"/>
      </w:pPr>
      <w:r>
        <w:t>от 22 декабря 2006 г. N 12-263</w:t>
      </w:r>
    </w:p>
    <w:p w:rsidR="004340C1" w:rsidRDefault="004340C1">
      <w:pPr>
        <w:pStyle w:val="ConsPlusTitle"/>
        <w:jc w:val="center"/>
      </w:pPr>
    </w:p>
    <w:p w:rsidR="004340C1" w:rsidRDefault="004340C1">
      <w:pPr>
        <w:pStyle w:val="ConsPlusTitle"/>
        <w:jc w:val="center"/>
      </w:pPr>
      <w:r>
        <w:t>О ПОРЯДКЕ УСТАНОВЛЕНИЯ ТАРИФОВ (ЦЕН) НА УСЛУГИ (РАБОТЫ)</w:t>
      </w:r>
    </w:p>
    <w:p w:rsidR="004340C1" w:rsidRDefault="004340C1">
      <w:pPr>
        <w:pStyle w:val="ConsPlusTitle"/>
        <w:jc w:val="center"/>
      </w:pPr>
      <w:r>
        <w:t>МУНИЦИПАЛЬНЫХ ПРЕДПРИЯТИЙ И УЧРЕЖДЕНИЙ</w:t>
      </w:r>
    </w:p>
    <w:p w:rsidR="004340C1" w:rsidRDefault="004340C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340C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340C1" w:rsidRDefault="004340C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340C1" w:rsidRDefault="004340C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340C1" w:rsidRDefault="004340C1">
            <w:pPr>
              <w:pStyle w:val="ConsPlusNormal"/>
              <w:jc w:val="center"/>
            </w:pPr>
            <w:r>
              <w:rPr>
                <w:color w:val="392C69"/>
              </w:rPr>
              <w:t>Список изменяющих документов</w:t>
            </w:r>
          </w:p>
          <w:p w:rsidR="004340C1" w:rsidRDefault="004340C1">
            <w:pPr>
              <w:pStyle w:val="ConsPlusNormal"/>
              <w:jc w:val="center"/>
            </w:pPr>
            <w:proofErr w:type="gramStart"/>
            <w:r>
              <w:rPr>
                <w:color w:val="392C69"/>
              </w:rPr>
              <w:t xml:space="preserve">(в ред. </w:t>
            </w:r>
            <w:hyperlink r:id="rId6">
              <w:r>
                <w:rPr>
                  <w:color w:val="0000FF"/>
                </w:rPr>
                <w:t>Решения</w:t>
              </w:r>
            </w:hyperlink>
            <w:r>
              <w:rPr>
                <w:color w:val="392C69"/>
              </w:rPr>
              <w:t xml:space="preserve"> Красноярского городского Совета депутатов</w:t>
            </w:r>
            <w:proofErr w:type="gramEnd"/>
          </w:p>
          <w:p w:rsidR="004340C1" w:rsidRDefault="004340C1">
            <w:pPr>
              <w:pStyle w:val="ConsPlusNormal"/>
              <w:jc w:val="center"/>
            </w:pPr>
            <w:r>
              <w:rPr>
                <w:color w:val="392C69"/>
              </w:rPr>
              <w:t>от 11.06.2013 N 23-364)</w:t>
            </w:r>
          </w:p>
        </w:tc>
        <w:tc>
          <w:tcPr>
            <w:tcW w:w="113" w:type="dxa"/>
            <w:tcBorders>
              <w:top w:val="nil"/>
              <w:left w:val="nil"/>
              <w:bottom w:val="nil"/>
              <w:right w:val="nil"/>
            </w:tcBorders>
            <w:shd w:val="clear" w:color="auto" w:fill="F4F3F8"/>
            <w:tcMar>
              <w:top w:w="0" w:type="dxa"/>
              <w:left w:w="0" w:type="dxa"/>
              <w:bottom w:w="0" w:type="dxa"/>
              <w:right w:w="0" w:type="dxa"/>
            </w:tcMar>
          </w:tcPr>
          <w:p w:rsidR="004340C1" w:rsidRDefault="004340C1">
            <w:pPr>
              <w:pStyle w:val="ConsPlusNormal"/>
            </w:pPr>
          </w:p>
        </w:tc>
      </w:tr>
    </w:tbl>
    <w:p w:rsidR="004340C1" w:rsidRDefault="004340C1">
      <w:pPr>
        <w:pStyle w:val="ConsPlusNormal"/>
        <w:jc w:val="center"/>
      </w:pPr>
    </w:p>
    <w:p w:rsidR="004340C1" w:rsidRDefault="004340C1">
      <w:pPr>
        <w:pStyle w:val="ConsPlusNormal"/>
        <w:ind w:firstLine="540"/>
        <w:jc w:val="both"/>
      </w:pPr>
      <w:r>
        <w:t xml:space="preserve">Руководствуясь Федеральным </w:t>
      </w:r>
      <w:hyperlink r:id="rId7">
        <w:r>
          <w:rPr>
            <w:color w:val="0000FF"/>
          </w:rPr>
          <w:t>законом</w:t>
        </w:r>
      </w:hyperlink>
      <w:r>
        <w:t xml:space="preserve"> от 06.10.2003 N 131-ФЗ "Об общих принципах организации местного самоуправления в Российской Федерации", </w:t>
      </w:r>
      <w:hyperlink r:id="rId8">
        <w:r>
          <w:rPr>
            <w:color w:val="0000FF"/>
          </w:rPr>
          <w:t>Решением</w:t>
        </w:r>
      </w:hyperlink>
      <w:r>
        <w:t xml:space="preserve"> Красноярского городского Совета от 16.02.1999 N 17-155 "Об утверждении Положения о порядке управления и распоряжения городской собственностью", в соответствии со </w:t>
      </w:r>
      <w:hyperlink r:id="rId9">
        <w:r>
          <w:rPr>
            <w:color w:val="0000FF"/>
          </w:rPr>
          <w:t>статьей 28</w:t>
        </w:r>
      </w:hyperlink>
      <w:r>
        <w:t xml:space="preserve"> Устава города Красноярска Красноярский городской Совет решил:</w:t>
      </w:r>
    </w:p>
    <w:p w:rsidR="004340C1" w:rsidRDefault="004340C1">
      <w:pPr>
        <w:pStyle w:val="ConsPlusNormal"/>
        <w:spacing w:before="220"/>
        <w:ind w:firstLine="540"/>
        <w:jc w:val="both"/>
      </w:pPr>
      <w:r>
        <w:t xml:space="preserve">1. Утвердить </w:t>
      </w:r>
      <w:hyperlink w:anchor="P31">
        <w:r>
          <w:rPr>
            <w:color w:val="0000FF"/>
          </w:rPr>
          <w:t>Порядок</w:t>
        </w:r>
      </w:hyperlink>
      <w:r>
        <w:t xml:space="preserve"> установления тарифов (цен) на услуги (работы) муниципальных предприятий и учреждений согласно приложению.</w:t>
      </w:r>
    </w:p>
    <w:p w:rsidR="004340C1" w:rsidRDefault="004340C1">
      <w:pPr>
        <w:pStyle w:val="ConsPlusNormal"/>
        <w:jc w:val="both"/>
      </w:pPr>
      <w:r>
        <w:t>(</w:t>
      </w:r>
      <w:proofErr w:type="gramStart"/>
      <w:r>
        <w:t>в</w:t>
      </w:r>
      <w:proofErr w:type="gramEnd"/>
      <w:r>
        <w:t xml:space="preserve"> ред. </w:t>
      </w:r>
      <w:hyperlink r:id="rId10">
        <w:r>
          <w:rPr>
            <w:color w:val="0000FF"/>
          </w:rPr>
          <w:t>Решения</w:t>
        </w:r>
      </w:hyperlink>
      <w:r>
        <w:t xml:space="preserve"> Красноярского городского Совета депутатов от 11.06.2013 N 23-364)</w:t>
      </w:r>
    </w:p>
    <w:p w:rsidR="004340C1" w:rsidRDefault="004340C1">
      <w:pPr>
        <w:pStyle w:val="ConsPlusNormal"/>
        <w:spacing w:before="220"/>
        <w:ind w:firstLine="540"/>
        <w:jc w:val="both"/>
      </w:pPr>
      <w:r>
        <w:t>2. Настоящее Решение вступает в силу со дня его официального опубликования.</w:t>
      </w:r>
    </w:p>
    <w:p w:rsidR="004340C1" w:rsidRDefault="004340C1">
      <w:pPr>
        <w:pStyle w:val="ConsPlusNormal"/>
        <w:spacing w:before="220"/>
        <w:ind w:firstLine="540"/>
        <w:jc w:val="both"/>
      </w:pPr>
      <w:r>
        <w:t xml:space="preserve">3. </w:t>
      </w:r>
      <w:proofErr w:type="gramStart"/>
      <w:r>
        <w:t>Контроль за</w:t>
      </w:r>
      <w:proofErr w:type="gramEnd"/>
      <w:r>
        <w:t xml:space="preserve"> исполнением настоящего Решения возложить на постоянную комиссию по бюджету и собственности.</w:t>
      </w:r>
    </w:p>
    <w:p w:rsidR="004340C1" w:rsidRDefault="004340C1">
      <w:pPr>
        <w:pStyle w:val="ConsPlusNormal"/>
        <w:jc w:val="both"/>
      </w:pPr>
    </w:p>
    <w:p w:rsidR="004340C1" w:rsidRDefault="004340C1">
      <w:pPr>
        <w:pStyle w:val="ConsPlusNormal"/>
        <w:jc w:val="right"/>
      </w:pPr>
      <w:r>
        <w:t>Глава</w:t>
      </w:r>
    </w:p>
    <w:p w:rsidR="004340C1" w:rsidRDefault="004340C1">
      <w:pPr>
        <w:pStyle w:val="ConsPlusNormal"/>
        <w:jc w:val="right"/>
      </w:pPr>
      <w:r>
        <w:t>города Красноярска</w:t>
      </w:r>
    </w:p>
    <w:p w:rsidR="004340C1" w:rsidRDefault="004340C1">
      <w:pPr>
        <w:pStyle w:val="ConsPlusNormal"/>
        <w:jc w:val="right"/>
      </w:pPr>
      <w:r>
        <w:t>П.И.ПИМАШКОВ</w:t>
      </w:r>
    </w:p>
    <w:p w:rsidR="004340C1" w:rsidRDefault="004340C1">
      <w:pPr>
        <w:pStyle w:val="ConsPlusNormal"/>
        <w:jc w:val="both"/>
      </w:pPr>
    </w:p>
    <w:p w:rsidR="004340C1" w:rsidRDefault="004340C1">
      <w:pPr>
        <w:pStyle w:val="ConsPlusNormal"/>
        <w:jc w:val="both"/>
      </w:pPr>
    </w:p>
    <w:p w:rsidR="004340C1" w:rsidRDefault="004340C1">
      <w:pPr>
        <w:pStyle w:val="ConsPlusNormal"/>
        <w:jc w:val="both"/>
      </w:pPr>
    </w:p>
    <w:p w:rsidR="004340C1" w:rsidRDefault="004340C1">
      <w:pPr>
        <w:pStyle w:val="ConsPlusNormal"/>
        <w:jc w:val="both"/>
      </w:pPr>
    </w:p>
    <w:p w:rsidR="004340C1" w:rsidRDefault="004340C1">
      <w:pPr>
        <w:pStyle w:val="ConsPlusNormal"/>
        <w:jc w:val="both"/>
      </w:pPr>
    </w:p>
    <w:p w:rsidR="004340C1" w:rsidRDefault="004340C1">
      <w:pPr>
        <w:pStyle w:val="ConsPlusNormal"/>
        <w:jc w:val="right"/>
        <w:outlineLvl w:val="0"/>
      </w:pPr>
      <w:r>
        <w:t>Приложение</w:t>
      </w:r>
    </w:p>
    <w:p w:rsidR="004340C1" w:rsidRDefault="004340C1">
      <w:pPr>
        <w:pStyle w:val="ConsPlusNormal"/>
        <w:jc w:val="right"/>
      </w:pPr>
      <w:r>
        <w:t>к Решению</w:t>
      </w:r>
    </w:p>
    <w:p w:rsidR="004340C1" w:rsidRDefault="004340C1">
      <w:pPr>
        <w:pStyle w:val="ConsPlusNormal"/>
        <w:jc w:val="right"/>
      </w:pPr>
      <w:r>
        <w:t>Красноярского городского Совета</w:t>
      </w:r>
    </w:p>
    <w:p w:rsidR="004340C1" w:rsidRDefault="004340C1">
      <w:pPr>
        <w:pStyle w:val="ConsPlusNormal"/>
        <w:jc w:val="right"/>
      </w:pPr>
      <w:r>
        <w:t>от 22 декабря 2006 г. N 12-263</w:t>
      </w:r>
    </w:p>
    <w:p w:rsidR="004340C1" w:rsidRDefault="004340C1">
      <w:pPr>
        <w:pStyle w:val="ConsPlusNormal"/>
        <w:jc w:val="both"/>
      </w:pPr>
    </w:p>
    <w:p w:rsidR="004340C1" w:rsidRDefault="004340C1">
      <w:pPr>
        <w:pStyle w:val="ConsPlusTitle"/>
        <w:jc w:val="center"/>
      </w:pPr>
      <w:bookmarkStart w:id="0" w:name="P31"/>
      <w:bookmarkEnd w:id="0"/>
      <w:r>
        <w:t>ПОРЯДОК</w:t>
      </w:r>
    </w:p>
    <w:p w:rsidR="004340C1" w:rsidRDefault="004340C1">
      <w:pPr>
        <w:pStyle w:val="ConsPlusTitle"/>
        <w:jc w:val="center"/>
      </w:pPr>
      <w:r>
        <w:t>УСТАНОВЛЕНИЯ ТАРИФОВ (ЦЕН) НА УСЛУГИ (РАБОТЫ)</w:t>
      </w:r>
    </w:p>
    <w:p w:rsidR="004340C1" w:rsidRDefault="004340C1">
      <w:pPr>
        <w:pStyle w:val="ConsPlusTitle"/>
        <w:jc w:val="center"/>
      </w:pPr>
      <w:r>
        <w:t>МУНИЦИПАЛЬНЫХ ПРЕДПРИЯТИЙ И УЧРЕЖДЕНИЙ</w:t>
      </w:r>
    </w:p>
    <w:p w:rsidR="004340C1" w:rsidRDefault="004340C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340C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340C1" w:rsidRDefault="004340C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340C1" w:rsidRDefault="004340C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340C1" w:rsidRDefault="004340C1">
            <w:pPr>
              <w:pStyle w:val="ConsPlusNormal"/>
              <w:jc w:val="center"/>
            </w:pPr>
            <w:r>
              <w:rPr>
                <w:color w:val="392C69"/>
              </w:rPr>
              <w:t>Список изменяющих документов</w:t>
            </w:r>
          </w:p>
          <w:p w:rsidR="004340C1" w:rsidRDefault="004340C1">
            <w:pPr>
              <w:pStyle w:val="ConsPlusNormal"/>
              <w:jc w:val="center"/>
            </w:pPr>
            <w:proofErr w:type="gramStart"/>
            <w:r>
              <w:rPr>
                <w:color w:val="392C69"/>
              </w:rPr>
              <w:t xml:space="preserve">(в ред. </w:t>
            </w:r>
            <w:hyperlink r:id="rId11">
              <w:r>
                <w:rPr>
                  <w:color w:val="0000FF"/>
                </w:rPr>
                <w:t>Решения</w:t>
              </w:r>
            </w:hyperlink>
            <w:r>
              <w:rPr>
                <w:color w:val="392C69"/>
              </w:rPr>
              <w:t xml:space="preserve"> Красноярского городского Совета депутатов</w:t>
            </w:r>
            <w:proofErr w:type="gramEnd"/>
          </w:p>
          <w:p w:rsidR="004340C1" w:rsidRDefault="004340C1">
            <w:pPr>
              <w:pStyle w:val="ConsPlusNormal"/>
              <w:jc w:val="center"/>
            </w:pPr>
            <w:r>
              <w:rPr>
                <w:color w:val="392C69"/>
              </w:rPr>
              <w:t>от 11.06.2013 N 23-364)</w:t>
            </w:r>
          </w:p>
        </w:tc>
        <w:tc>
          <w:tcPr>
            <w:tcW w:w="113" w:type="dxa"/>
            <w:tcBorders>
              <w:top w:val="nil"/>
              <w:left w:val="nil"/>
              <w:bottom w:val="nil"/>
              <w:right w:val="nil"/>
            </w:tcBorders>
            <w:shd w:val="clear" w:color="auto" w:fill="F4F3F8"/>
            <w:tcMar>
              <w:top w:w="0" w:type="dxa"/>
              <w:left w:w="0" w:type="dxa"/>
              <w:bottom w:w="0" w:type="dxa"/>
              <w:right w:w="0" w:type="dxa"/>
            </w:tcMar>
          </w:tcPr>
          <w:p w:rsidR="004340C1" w:rsidRDefault="004340C1">
            <w:pPr>
              <w:pStyle w:val="ConsPlusNormal"/>
            </w:pPr>
          </w:p>
        </w:tc>
      </w:tr>
    </w:tbl>
    <w:p w:rsidR="004340C1" w:rsidRDefault="004340C1">
      <w:pPr>
        <w:pStyle w:val="ConsPlusNormal"/>
        <w:jc w:val="center"/>
      </w:pPr>
    </w:p>
    <w:p w:rsidR="004340C1" w:rsidRDefault="004340C1">
      <w:pPr>
        <w:pStyle w:val="ConsPlusNormal"/>
        <w:jc w:val="center"/>
        <w:outlineLvl w:val="1"/>
      </w:pPr>
      <w:r>
        <w:t>1. ОБЩИЕ ПОЛОЖЕНИЯ</w:t>
      </w:r>
    </w:p>
    <w:p w:rsidR="004340C1" w:rsidRDefault="004340C1">
      <w:pPr>
        <w:pStyle w:val="ConsPlusNormal"/>
        <w:jc w:val="both"/>
      </w:pPr>
    </w:p>
    <w:p w:rsidR="004340C1" w:rsidRDefault="004340C1">
      <w:pPr>
        <w:pStyle w:val="ConsPlusNormal"/>
        <w:ind w:firstLine="540"/>
        <w:jc w:val="both"/>
      </w:pPr>
      <w:r>
        <w:lastRenderedPageBreak/>
        <w:t>1.1. Настоящий Порядок установления тарифов (цен) на услуги (работы) муниципальных предприятий и учреждений (далее - Порядок) определяет основные принципы и методы регулирования тарифов (цен) и порядок взаимодействия органов местного самоуправления города Красноярска, муниципальных предприятий и учреждений, иных субъектов в процессе регулирования тарифов (цен).</w:t>
      </w:r>
    </w:p>
    <w:p w:rsidR="004340C1" w:rsidRDefault="004340C1">
      <w:pPr>
        <w:pStyle w:val="ConsPlusNormal"/>
        <w:jc w:val="both"/>
      </w:pPr>
      <w:r>
        <w:t xml:space="preserve">(в ред. </w:t>
      </w:r>
      <w:hyperlink r:id="rId12">
        <w:r>
          <w:rPr>
            <w:color w:val="0000FF"/>
          </w:rPr>
          <w:t>Решения</w:t>
        </w:r>
      </w:hyperlink>
      <w:r>
        <w:t xml:space="preserve"> Красноярского городского Совета депутатов от 11.06.2013 N 23-364)</w:t>
      </w:r>
    </w:p>
    <w:p w:rsidR="004340C1" w:rsidRDefault="004340C1">
      <w:pPr>
        <w:pStyle w:val="ConsPlusNormal"/>
        <w:spacing w:before="220"/>
        <w:ind w:firstLine="540"/>
        <w:jc w:val="both"/>
      </w:pPr>
      <w:r>
        <w:t>Регулированию в соответствии с настоящим Порядком подлежат тарифы (цены) на услуги (работы) муниципальных предприятий и учреждений, установление которых отнесено к компетенции органов местного самоуправления, а также в случаях, когда законодательством не предусмотрен иной (специальный) порядок установления тарифов (цен) на отдельные оказываемые услуги (выполняемые работы) муниципальными предприятиями и учреждениями.</w:t>
      </w:r>
    </w:p>
    <w:p w:rsidR="004340C1" w:rsidRDefault="004340C1">
      <w:pPr>
        <w:pStyle w:val="ConsPlusNormal"/>
        <w:jc w:val="both"/>
      </w:pPr>
      <w:r>
        <w:t xml:space="preserve">(в ред. </w:t>
      </w:r>
      <w:hyperlink r:id="rId13">
        <w:r>
          <w:rPr>
            <w:color w:val="0000FF"/>
          </w:rPr>
          <w:t>Решения</w:t>
        </w:r>
      </w:hyperlink>
      <w:r>
        <w:t xml:space="preserve"> Красноярского городского Совета депутатов от 11.06.2013 N 23-364)</w:t>
      </w:r>
    </w:p>
    <w:p w:rsidR="004340C1" w:rsidRDefault="004340C1">
      <w:pPr>
        <w:pStyle w:val="ConsPlusNormal"/>
        <w:spacing w:before="220"/>
        <w:ind w:firstLine="540"/>
        <w:jc w:val="both"/>
      </w:pPr>
      <w:r>
        <w:t>Настоящий Порядок не распространяется на тарифы (цены) на услуги (работы) муниципальных предприятий и учреждений, определяемые по результатам торгов.</w:t>
      </w:r>
    </w:p>
    <w:p w:rsidR="004340C1" w:rsidRDefault="004340C1">
      <w:pPr>
        <w:pStyle w:val="ConsPlusNormal"/>
        <w:jc w:val="both"/>
      </w:pPr>
      <w:r>
        <w:t xml:space="preserve">(абзац введен </w:t>
      </w:r>
      <w:hyperlink r:id="rId14">
        <w:r>
          <w:rPr>
            <w:color w:val="0000FF"/>
          </w:rPr>
          <w:t>Решением</w:t>
        </w:r>
      </w:hyperlink>
      <w:r>
        <w:t xml:space="preserve"> Красноярского городского Совета депутатов от 11.06.2013 N 23-364)</w:t>
      </w:r>
    </w:p>
    <w:p w:rsidR="004340C1" w:rsidRDefault="004340C1">
      <w:pPr>
        <w:pStyle w:val="ConsPlusNormal"/>
        <w:spacing w:before="220"/>
        <w:ind w:firstLine="540"/>
        <w:jc w:val="both"/>
      </w:pPr>
      <w:r>
        <w:t>1.2. Для целей настоящего Порядка используются следующие понятия:</w:t>
      </w:r>
    </w:p>
    <w:p w:rsidR="004340C1" w:rsidRDefault="004340C1">
      <w:pPr>
        <w:pStyle w:val="ConsPlusNormal"/>
        <w:spacing w:before="220"/>
        <w:ind w:firstLine="540"/>
        <w:jc w:val="both"/>
      </w:pPr>
      <w:r>
        <w:t>тариф (цена) - числовое (денежное) выражение стоимости единицы услуги (работы);</w:t>
      </w:r>
    </w:p>
    <w:p w:rsidR="004340C1" w:rsidRDefault="004340C1">
      <w:pPr>
        <w:pStyle w:val="ConsPlusNormal"/>
        <w:jc w:val="both"/>
      </w:pPr>
      <w:r>
        <w:t xml:space="preserve">(в ред. </w:t>
      </w:r>
      <w:hyperlink r:id="rId15">
        <w:r>
          <w:rPr>
            <w:color w:val="0000FF"/>
          </w:rPr>
          <w:t>Решения</w:t>
        </w:r>
      </w:hyperlink>
      <w:r>
        <w:t xml:space="preserve"> Красноярского городского Совета депутатов от 11.06.2013 N 23-364)</w:t>
      </w:r>
    </w:p>
    <w:p w:rsidR="004340C1" w:rsidRDefault="004340C1">
      <w:pPr>
        <w:pStyle w:val="ConsPlusNormal"/>
        <w:spacing w:before="220"/>
        <w:ind w:firstLine="540"/>
        <w:jc w:val="both"/>
      </w:pPr>
      <w:r>
        <w:t>регулирование тарифов (цен) - установление в соответствии с настоящим Порядком тарифов (цен) на услуги (работы) муниципальных предприятий и учреждений (далее - предприятия и учреждения);</w:t>
      </w:r>
    </w:p>
    <w:p w:rsidR="004340C1" w:rsidRDefault="004340C1">
      <w:pPr>
        <w:pStyle w:val="ConsPlusNormal"/>
        <w:jc w:val="both"/>
      </w:pPr>
      <w:r>
        <w:t xml:space="preserve">(в ред. </w:t>
      </w:r>
      <w:hyperlink r:id="rId16">
        <w:r>
          <w:rPr>
            <w:color w:val="0000FF"/>
          </w:rPr>
          <w:t>Решения</w:t>
        </w:r>
      </w:hyperlink>
      <w:r>
        <w:t xml:space="preserve"> Красноярского городского Совета депутатов от 11.06.2013 N 23-364)</w:t>
      </w:r>
    </w:p>
    <w:p w:rsidR="004340C1" w:rsidRDefault="004340C1">
      <w:pPr>
        <w:pStyle w:val="ConsPlusNormal"/>
        <w:spacing w:before="220"/>
        <w:ind w:firstLine="540"/>
        <w:jc w:val="both"/>
      </w:pPr>
      <w:r>
        <w:t>регулируемая деятельность - деятельность предприятий и учреждений, осуществляемая по тарифам (ценам), устанавливаемым в соответствии с настоящим Порядком;</w:t>
      </w:r>
    </w:p>
    <w:p w:rsidR="004340C1" w:rsidRDefault="004340C1">
      <w:pPr>
        <w:pStyle w:val="ConsPlusNormal"/>
        <w:spacing w:before="220"/>
        <w:ind w:firstLine="540"/>
        <w:jc w:val="both"/>
      </w:pPr>
      <w:r>
        <w:t>расчетный период регулирования - период, на который устанавливаются регулируемые тарифы (цены);</w:t>
      </w:r>
    </w:p>
    <w:p w:rsidR="004340C1" w:rsidRDefault="004340C1">
      <w:pPr>
        <w:pStyle w:val="ConsPlusNormal"/>
        <w:spacing w:before="220"/>
        <w:ind w:firstLine="540"/>
        <w:jc w:val="both"/>
      </w:pPr>
      <w:r>
        <w:t>независимая экспертиза - анализ экономической обоснованности тарифов (цен) на услуги (работы) предприятий и учреждений, который проводится экспертной организацией с учетом факторов, влияющих на формирование этих тарифов (цен), а также производственно-технологической и финансово-экономической информации, представляемой предприятиями и учреждениями;</w:t>
      </w:r>
    </w:p>
    <w:p w:rsidR="004340C1" w:rsidRDefault="004340C1">
      <w:pPr>
        <w:pStyle w:val="ConsPlusNormal"/>
        <w:jc w:val="both"/>
      </w:pPr>
      <w:r>
        <w:t xml:space="preserve">(в ред. </w:t>
      </w:r>
      <w:hyperlink r:id="rId17">
        <w:r>
          <w:rPr>
            <w:color w:val="0000FF"/>
          </w:rPr>
          <w:t>Решения</w:t>
        </w:r>
      </w:hyperlink>
      <w:r>
        <w:t xml:space="preserve"> Красноярского городского Совета депутатов от 11.06.2013 N 23-364)</w:t>
      </w:r>
    </w:p>
    <w:p w:rsidR="004340C1" w:rsidRDefault="004340C1">
      <w:pPr>
        <w:pStyle w:val="ConsPlusNormal"/>
        <w:spacing w:before="220"/>
        <w:ind w:firstLine="540"/>
        <w:jc w:val="both"/>
      </w:pPr>
      <w:r>
        <w:t xml:space="preserve">абзац исключен. - </w:t>
      </w:r>
      <w:hyperlink r:id="rId18">
        <w:r>
          <w:rPr>
            <w:color w:val="0000FF"/>
          </w:rPr>
          <w:t>Решение</w:t>
        </w:r>
      </w:hyperlink>
      <w:r>
        <w:t xml:space="preserve"> Красноярского городского Совета депутатов от 11.06.2013 N 23-364;</w:t>
      </w:r>
    </w:p>
    <w:p w:rsidR="004340C1" w:rsidRDefault="004340C1">
      <w:pPr>
        <w:pStyle w:val="ConsPlusNormal"/>
        <w:spacing w:before="220"/>
        <w:ind w:firstLine="540"/>
        <w:jc w:val="both"/>
      </w:pPr>
      <w:r>
        <w:t>орган регулирования - орган местного самоуправления, осуществляющий регулирование тарифов (цен). Органом регулирования в соответствии с настоящим Порядком выступает администрация города Красноярска (далее - администрация города).</w:t>
      </w:r>
    </w:p>
    <w:p w:rsidR="004340C1" w:rsidRDefault="004340C1">
      <w:pPr>
        <w:pStyle w:val="ConsPlusNormal"/>
        <w:ind w:firstLine="540"/>
        <w:jc w:val="both"/>
      </w:pPr>
    </w:p>
    <w:p w:rsidR="004340C1" w:rsidRDefault="004340C1">
      <w:pPr>
        <w:pStyle w:val="ConsPlusNormal"/>
        <w:jc w:val="center"/>
        <w:outlineLvl w:val="1"/>
      </w:pPr>
      <w:r>
        <w:t>2. ПРИНЦИПЫ И МЕТОДЫ РЕГУЛИРОВАНИЯ ТАРИФОВ (ЦЕН)</w:t>
      </w:r>
    </w:p>
    <w:p w:rsidR="004340C1" w:rsidRDefault="004340C1">
      <w:pPr>
        <w:pStyle w:val="ConsPlusNormal"/>
        <w:ind w:firstLine="540"/>
        <w:jc w:val="both"/>
      </w:pPr>
    </w:p>
    <w:p w:rsidR="004340C1" w:rsidRDefault="004340C1">
      <w:pPr>
        <w:pStyle w:val="ConsPlusNormal"/>
        <w:ind w:firstLine="540"/>
        <w:jc w:val="both"/>
      </w:pPr>
      <w:r>
        <w:t>2.1. Принципами установления тарифов (цен) являются:</w:t>
      </w:r>
    </w:p>
    <w:p w:rsidR="004340C1" w:rsidRDefault="004340C1">
      <w:pPr>
        <w:pStyle w:val="ConsPlusNormal"/>
        <w:spacing w:before="220"/>
        <w:ind w:firstLine="540"/>
        <w:jc w:val="both"/>
      </w:pPr>
      <w:r>
        <w:t>- достижение баланса экономических и социальных интересов населения города и интересов предприятий и учреждений, обеспечивающего доступность этих услуг (работ) для потребителей и эффективного функционирования предприятий и учреждений;</w:t>
      </w:r>
    </w:p>
    <w:p w:rsidR="004340C1" w:rsidRDefault="004340C1">
      <w:pPr>
        <w:pStyle w:val="ConsPlusNormal"/>
        <w:jc w:val="both"/>
      </w:pPr>
      <w:r>
        <w:t xml:space="preserve">(в ред. </w:t>
      </w:r>
      <w:hyperlink r:id="rId19">
        <w:r>
          <w:rPr>
            <w:color w:val="0000FF"/>
          </w:rPr>
          <w:t>Решения</w:t>
        </w:r>
      </w:hyperlink>
      <w:r>
        <w:t xml:space="preserve"> Красноярского городского Совета депутатов от 11.06.2013 N 23-364)</w:t>
      </w:r>
    </w:p>
    <w:p w:rsidR="004340C1" w:rsidRDefault="004340C1">
      <w:pPr>
        <w:pStyle w:val="ConsPlusNormal"/>
        <w:spacing w:before="220"/>
        <w:ind w:firstLine="540"/>
        <w:jc w:val="both"/>
      </w:pPr>
      <w:r>
        <w:lastRenderedPageBreak/>
        <w:t>- компенсация экономически обоснованных расходов предприятий и учреждений на оказание услуг (выполнение работ) и получение прибыли для реализации производственных и инвестиционных программ;</w:t>
      </w:r>
    </w:p>
    <w:p w:rsidR="004340C1" w:rsidRDefault="004340C1">
      <w:pPr>
        <w:pStyle w:val="ConsPlusNormal"/>
        <w:jc w:val="both"/>
      </w:pPr>
      <w:r>
        <w:t xml:space="preserve">(в ред. </w:t>
      </w:r>
      <w:hyperlink r:id="rId20">
        <w:r>
          <w:rPr>
            <w:color w:val="0000FF"/>
          </w:rPr>
          <w:t>Решения</w:t>
        </w:r>
      </w:hyperlink>
      <w:r>
        <w:t xml:space="preserve"> Красноярского городского Совета депутатов от 11.06.2013 N 23-364)</w:t>
      </w:r>
    </w:p>
    <w:p w:rsidR="004340C1" w:rsidRDefault="004340C1">
      <w:pPr>
        <w:pStyle w:val="ConsPlusNormal"/>
        <w:spacing w:before="220"/>
        <w:ind w:firstLine="540"/>
        <w:jc w:val="both"/>
      </w:pPr>
      <w:r>
        <w:t>- стимулирование снижения затрат, повышения экономической эффективности оказания услуг (выполнения работ) и применения энергосберегающих технологий предприятиями и учреждениями;</w:t>
      </w:r>
    </w:p>
    <w:p w:rsidR="004340C1" w:rsidRDefault="004340C1">
      <w:pPr>
        <w:pStyle w:val="ConsPlusNormal"/>
        <w:jc w:val="both"/>
      </w:pPr>
      <w:r>
        <w:t xml:space="preserve">(в ред. </w:t>
      </w:r>
      <w:hyperlink r:id="rId21">
        <w:r>
          <w:rPr>
            <w:color w:val="0000FF"/>
          </w:rPr>
          <w:t>Решения</w:t>
        </w:r>
      </w:hyperlink>
      <w:r>
        <w:t xml:space="preserve"> Красноярского городского Совета депутатов от 11.06.2013 N 23-364)</w:t>
      </w:r>
    </w:p>
    <w:p w:rsidR="004340C1" w:rsidRDefault="004340C1">
      <w:pPr>
        <w:pStyle w:val="ConsPlusNormal"/>
        <w:spacing w:before="220"/>
        <w:ind w:firstLine="540"/>
        <w:jc w:val="both"/>
      </w:pPr>
      <w:r>
        <w:t>- открытость информации о тарифах (ценах) и порядке их утверждения.</w:t>
      </w:r>
    </w:p>
    <w:p w:rsidR="004340C1" w:rsidRDefault="004340C1">
      <w:pPr>
        <w:pStyle w:val="ConsPlusNormal"/>
        <w:spacing w:before="220"/>
        <w:ind w:firstLine="540"/>
        <w:jc w:val="both"/>
      </w:pPr>
      <w:r>
        <w:t>2.2. Основным методом установления тарифов (цен) является метод экономической обоснованности расходов. При установлении тарифов (цен) предприятиям и учреждениям должно быть обеспечено возмещение экономически обоснованных расходов на оказываемые услуги (выполняемые работы) и получение прибыли.</w:t>
      </w:r>
    </w:p>
    <w:p w:rsidR="004340C1" w:rsidRDefault="004340C1">
      <w:pPr>
        <w:pStyle w:val="ConsPlusNormal"/>
        <w:jc w:val="both"/>
      </w:pPr>
      <w:r>
        <w:t>(</w:t>
      </w:r>
      <w:proofErr w:type="gramStart"/>
      <w:r>
        <w:t>в</w:t>
      </w:r>
      <w:proofErr w:type="gramEnd"/>
      <w:r>
        <w:t xml:space="preserve"> ред. </w:t>
      </w:r>
      <w:hyperlink r:id="rId22">
        <w:r>
          <w:rPr>
            <w:color w:val="0000FF"/>
          </w:rPr>
          <w:t>Решения</w:t>
        </w:r>
      </w:hyperlink>
      <w:r>
        <w:t xml:space="preserve"> Красноярского городского Совета депутатов от 11.06.2013 N 23-364)</w:t>
      </w:r>
    </w:p>
    <w:p w:rsidR="004340C1" w:rsidRDefault="004340C1">
      <w:pPr>
        <w:pStyle w:val="ConsPlusNormal"/>
        <w:spacing w:before="220"/>
        <w:ind w:firstLine="540"/>
        <w:jc w:val="both"/>
      </w:pPr>
      <w:r>
        <w:t>2.3. При формировании регулируемых тарифов (цен) по методу экономически обоснованных расходов тарифы (цены) рассчитываются путем деления планируемой валовой выручки на планируемый объем услуг (работ) либо путем калькулирования затрат на единицу услуги (работы).</w:t>
      </w:r>
    </w:p>
    <w:p w:rsidR="004340C1" w:rsidRDefault="004340C1">
      <w:pPr>
        <w:pStyle w:val="ConsPlusNormal"/>
        <w:jc w:val="both"/>
      </w:pPr>
      <w:r>
        <w:t>(</w:t>
      </w:r>
      <w:proofErr w:type="gramStart"/>
      <w:r>
        <w:t>в</w:t>
      </w:r>
      <w:proofErr w:type="gramEnd"/>
      <w:r>
        <w:t xml:space="preserve"> ред. </w:t>
      </w:r>
      <w:hyperlink r:id="rId23">
        <w:r>
          <w:rPr>
            <w:color w:val="0000FF"/>
          </w:rPr>
          <w:t>Решения</w:t>
        </w:r>
      </w:hyperlink>
      <w:r>
        <w:t xml:space="preserve"> Красноярского городского Совета депутатов от 11.06.2013 N 23-364)</w:t>
      </w:r>
    </w:p>
    <w:p w:rsidR="004340C1" w:rsidRDefault="004340C1">
      <w:pPr>
        <w:pStyle w:val="ConsPlusNormal"/>
        <w:spacing w:before="220"/>
        <w:ind w:firstLine="540"/>
        <w:jc w:val="both"/>
      </w:pPr>
      <w:r>
        <w:t>2.4. При расчете тарифов (цен) учитываются расходы предприятий и учреждений на осуществление только регулируемой деятельности. При этом расходы на оплату труда, включаемые в тарифы (цены), определяются исходя из условий, установленных положением об оплате труда работников конкретного предприятия или учреждения.</w:t>
      </w:r>
    </w:p>
    <w:p w:rsidR="004340C1" w:rsidRDefault="004340C1">
      <w:pPr>
        <w:pStyle w:val="ConsPlusNormal"/>
        <w:spacing w:before="220"/>
        <w:ind w:firstLine="540"/>
        <w:jc w:val="both"/>
      </w:pPr>
      <w:r>
        <w:t xml:space="preserve">2.5. В целях настоящего Порядка при определении состава расходов, в отношении которых проводится оценка их экономической обоснованности, применяются положения </w:t>
      </w:r>
      <w:hyperlink r:id="rId24">
        <w:r>
          <w:rPr>
            <w:color w:val="0000FF"/>
          </w:rPr>
          <w:t>главы 25</w:t>
        </w:r>
      </w:hyperlink>
      <w:r>
        <w:t xml:space="preserve"> Налогового кодекса Российской Федерации и иных нормативных актов.</w:t>
      </w:r>
    </w:p>
    <w:p w:rsidR="004340C1" w:rsidRDefault="004340C1">
      <w:pPr>
        <w:pStyle w:val="ConsPlusNormal"/>
        <w:spacing w:before="220"/>
        <w:ind w:firstLine="540"/>
        <w:jc w:val="both"/>
      </w:pPr>
      <w:r>
        <w:t>2.6. Себестоимость услуг (работ) складывается из расходов, связанных с использованием в процессе оказания услуг (выполнения работ) основных фондов, материальных, топливно-энергетических и других видов ресурсов, обусловленных технологией и организацией оказания услуг (выполнения работ), а также расходов, связанных с управлением и обслуживанием производства.</w:t>
      </w:r>
    </w:p>
    <w:p w:rsidR="004340C1" w:rsidRDefault="004340C1">
      <w:pPr>
        <w:pStyle w:val="ConsPlusNormal"/>
        <w:jc w:val="both"/>
      </w:pPr>
      <w:r>
        <w:t>(</w:t>
      </w:r>
      <w:proofErr w:type="gramStart"/>
      <w:r>
        <w:t>п</w:t>
      </w:r>
      <w:proofErr w:type="gramEnd"/>
      <w:r>
        <w:t xml:space="preserve">. 2.6 в ред. </w:t>
      </w:r>
      <w:hyperlink r:id="rId25">
        <w:r>
          <w:rPr>
            <w:color w:val="0000FF"/>
          </w:rPr>
          <w:t>Решения</w:t>
        </w:r>
      </w:hyperlink>
      <w:r>
        <w:t xml:space="preserve"> Красноярского городского Совета депутатов от 11.06.2013 N 23-364)</w:t>
      </w:r>
    </w:p>
    <w:p w:rsidR="004340C1" w:rsidRDefault="004340C1">
      <w:pPr>
        <w:pStyle w:val="ConsPlusNormal"/>
        <w:spacing w:before="220"/>
        <w:ind w:firstLine="540"/>
        <w:jc w:val="both"/>
      </w:pPr>
      <w:r>
        <w:t>2.7. Величина прибыли должна обеспечивать предприятиям и учреждениям, осуществляющим регулируемую деятельность, необходимые средства на уплату налогов и иных обязательных платежей в соответствии с действующим законодательством, развитие производства и социальное развитие.</w:t>
      </w:r>
    </w:p>
    <w:p w:rsidR="004340C1" w:rsidRDefault="004340C1">
      <w:pPr>
        <w:pStyle w:val="ConsPlusNormal"/>
        <w:spacing w:before="220"/>
        <w:ind w:firstLine="540"/>
        <w:jc w:val="both"/>
      </w:pPr>
      <w:r>
        <w:t>2.8. В случае</w:t>
      </w:r>
      <w:proofErr w:type="gramStart"/>
      <w:r>
        <w:t>,</w:t>
      </w:r>
      <w:proofErr w:type="gramEnd"/>
      <w:r>
        <w:t xml:space="preserve"> если по итогам расчетного периода регулирования на основании данных статистической и бухгалтерской отчетности или иных документов выявлены необоснованные расходы предприятий и учреждений, указанные расходы исключаются из суммарного объема расходов, учитываемых при установлении тарифов (цен) на следующий период регулирования.</w:t>
      </w:r>
    </w:p>
    <w:p w:rsidR="004340C1" w:rsidRDefault="004340C1">
      <w:pPr>
        <w:pStyle w:val="ConsPlusNormal"/>
        <w:spacing w:before="220"/>
        <w:ind w:firstLine="540"/>
        <w:jc w:val="both"/>
      </w:pPr>
      <w:r>
        <w:t>2.9. Дополнительным методом установления тарифов (цен) является метод индексации, в соответствии с которым тарифы (цены), установленные с использованием метода экономической обоснованности расходов, меняются с учетом прогноза индексов цен на платные услуги населению в разрезе видов услуг, учитываемого при разработке бюджета города на очередной финансовый год и плановый период.</w:t>
      </w:r>
    </w:p>
    <w:p w:rsidR="004340C1" w:rsidRDefault="004340C1">
      <w:pPr>
        <w:pStyle w:val="ConsPlusNormal"/>
        <w:jc w:val="both"/>
      </w:pPr>
      <w:r>
        <w:t>(</w:t>
      </w:r>
      <w:proofErr w:type="gramStart"/>
      <w:r>
        <w:t>в</w:t>
      </w:r>
      <w:proofErr w:type="gramEnd"/>
      <w:r>
        <w:t xml:space="preserve"> ред. </w:t>
      </w:r>
      <w:hyperlink r:id="rId26">
        <w:r>
          <w:rPr>
            <w:color w:val="0000FF"/>
          </w:rPr>
          <w:t>Решения</w:t>
        </w:r>
      </w:hyperlink>
      <w:r>
        <w:t xml:space="preserve"> Красноярского городского Совета депутатов от 11.06.2013 N 23-364)</w:t>
      </w:r>
    </w:p>
    <w:p w:rsidR="004340C1" w:rsidRDefault="004340C1">
      <w:pPr>
        <w:pStyle w:val="ConsPlusNormal"/>
        <w:spacing w:before="220"/>
        <w:ind w:firstLine="540"/>
        <w:jc w:val="both"/>
      </w:pPr>
      <w:r>
        <w:lastRenderedPageBreak/>
        <w:t>2.10. Выбор метода установления тарифов (цен) на услуги (работы) предприятий и учреждений осуществляет администрация города с учетом принципов установления тарифов (цен), определенных настоящим Порядком.</w:t>
      </w:r>
    </w:p>
    <w:p w:rsidR="004340C1" w:rsidRDefault="004340C1">
      <w:pPr>
        <w:pStyle w:val="ConsPlusNormal"/>
        <w:jc w:val="both"/>
      </w:pPr>
      <w:r>
        <w:t>(</w:t>
      </w:r>
      <w:proofErr w:type="gramStart"/>
      <w:r>
        <w:t>в</w:t>
      </w:r>
      <w:proofErr w:type="gramEnd"/>
      <w:r>
        <w:t xml:space="preserve"> ред. </w:t>
      </w:r>
      <w:hyperlink r:id="rId27">
        <w:r>
          <w:rPr>
            <w:color w:val="0000FF"/>
          </w:rPr>
          <w:t>Решения</w:t>
        </w:r>
      </w:hyperlink>
      <w:r>
        <w:t xml:space="preserve"> Красноярского городского Совета депутатов от 11.06.2013 N 23-364)</w:t>
      </w:r>
    </w:p>
    <w:p w:rsidR="004340C1" w:rsidRDefault="004340C1">
      <w:pPr>
        <w:pStyle w:val="ConsPlusNormal"/>
        <w:ind w:firstLine="540"/>
        <w:jc w:val="both"/>
      </w:pPr>
    </w:p>
    <w:p w:rsidR="004340C1" w:rsidRDefault="004340C1">
      <w:pPr>
        <w:pStyle w:val="ConsPlusNormal"/>
        <w:jc w:val="center"/>
        <w:outlineLvl w:val="1"/>
      </w:pPr>
      <w:r>
        <w:t>3. ПОРЯДОК ОРГАНИЗАЦИИ РАБОТЫ</w:t>
      </w:r>
    </w:p>
    <w:p w:rsidR="004340C1" w:rsidRDefault="004340C1">
      <w:pPr>
        <w:pStyle w:val="ConsPlusNormal"/>
        <w:jc w:val="center"/>
      </w:pPr>
      <w:r>
        <w:t>ПО УСТАНОВЛЕНИЮ ТАРИФОВ (ЦЕН)</w:t>
      </w:r>
    </w:p>
    <w:p w:rsidR="004340C1" w:rsidRDefault="004340C1">
      <w:pPr>
        <w:pStyle w:val="ConsPlusNormal"/>
        <w:ind w:firstLine="540"/>
        <w:jc w:val="both"/>
      </w:pPr>
    </w:p>
    <w:p w:rsidR="004340C1" w:rsidRDefault="004340C1">
      <w:pPr>
        <w:pStyle w:val="ConsPlusNormal"/>
        <w:ind w:firstLine="540"/>
        <w:jc w:val="both"/>
      </w:pPr>
      <w:r>
        <w:t>3.1. Тарифы (цены) на услуги (работы) предприятий и учреждений устанавливаются на период не менее одного года.</w:t>
      </w:r>
    </w:p>
    <w:p w:rsidR="004340C1" w:rsidRDefault="004340C1">
      <w:pPr>
        <w:pStyle w:val="ConsPlusNormal"/>
        <w:jc w:val="both"/>
      </w:pPr>
      <w:r>
        <w:t xml:space="preserve">(в ред. </w:t>
      </w:r>
      <w:hyperlink r:id="rId28">
        <w:r>
          <w:rPr>
            <w:color w:val="0000FF"/>
          </w:rPr>
          <w:t>Решения</w:t>
        </w:r>
      </w:hyperlink>
      <w:r>
        <w:t xml:space="preserve"> Красноярского городского Совета депутатов от 11.06.2013 N 23-364)</w:t>
      </w:r>
    </w:p>
    <w:p w:rsidR="004340C1" w:rsidRDefault="004340C1">
      <w:pPr>
        <w:pStyle w:val="ConsPlusNormal"/>
        <w:spacing w:before="220"/>
        <w:ind w:firstLine="540"/>
        <w:jc w:val="both"/>
      </w:pPr>
      <w:r>
        <w:t>3.2. Основанием для досрочного пересмотра действующих тарифов (цен) могут быть:</w:t>
      </w:r>
    </w:p>
    <w:p w:rsidR="004340C1" w:rsidRDefault="004340C1">
      <w:pPr>
        <w:pStyle w:val="ConsPlusNormal"/>
        <w:spacing w:before="220"/>
        <w:ind w:firstLine="540"/>
        <w:jc w:val="both"/>
      </w:pPr>
      <w:r>
        <w:t>- объективное изменение условий деятельности предприятий и учреждений, влияющее на стоимость оказываемых услуг (выполняемых работ);</w:t>
      </w:r>
    </w:p>
    <w:p w:rsidR="004340C1" w:rsidRDefault="004340C1">
      <w:pPr>
        <w:pStyle w:val="ConsPlusNormal"/>
        <w:jc w:val="both"/>
      </w:pPr>
      <w:r>
        <w:t xml:space="preserve">(в ред. </w:t>
      </w:r>
      <w:hyperlink r:id="rId29">
        <w:r>
          <w:rPr>
            <w:color w:val="0000FF"/>
          </w:rPr>
          <w:t>Решения</w:t>
        </w:r>
      </w:hyperlink>
      <w:r>
        <w:t xml:space="preserve"> Красноярского городского Совета депутатов от 11.06.2013 N 23-364)</w:t>
      </w:r>
    </w:p>
    <w:p w:rsidR="004340C1" w:rsidRDefault="004340C1">
      <w:pPr>
        <w:pStyle w:val="ConsPlusNormal"/>
        <w:spacing w:before="220"/>
        <w:ind w:firstLine="540"/>
        <w:jc w:val="both"/>
      </w:pPr>
      <w:r>
        <w:t xml:space="preserve">- абзац исключен. - </w:t>
      </w:r>
      <w:hyperlink r:id="rId30">
        <w:r>
          <w:rPr>
            <w:color w:val="0000FF"/>
          </w:rPr>
          <w:t>Решение</w:t>
        </w:r>
      </w:hyperlink>
      <w:r>
        <w:t xml:space="preserve"> Красноярского городского Совета депутатов от 11.06.2013 N 23-364;</w:t>
      </w:r>
    </w:p>
    <w:p w:rsidR="004340C1" w:rsidRDefault="004340C1">
      <w:pPr>
        <w:pStyle w:val="ConsPlusNormal"/>
        <w:spacing w:before="220"/>
        <w:ind w:firstLine="540"/>
        <w:jc w:val="both"/>
      </w:pPr>
      <w:r>
        <w:t>- результаты проверки финансово-хозяйственной деятельности предприятий и учреждений;</w:t>
      </w:r>
    </w:p>
    <w:p w:rsidR="004340C1" w:rsidRDefault="004340C1">
      <w:pPr>
        <w:pStyle w:val="ConsPlusNormal"/>
        <w:spacing w:before="220"/>
        <w:ind w:firstLine="540"/>
        <w:jc w:val="both"/>
      </w:pPr>
      <w:r>
        <w:t>- предписание федерального органа исполнительной власти, уполномоченного на осуществление функций по контролю и надзору за соблюдением законодательства в сфере конкуренции на товарных рынках;</w:t>
      </w:r>
    </w:p>
    <w:p w:rsidR="004340C1" w:rsidRDefault="004340C1">
      <w:pPr>
        <w:pStyle w:val="ConsPlusNormal"/>
        <w:spacing w:before="220"/>
        <w:ind w:firstLine="540"/>
        <w:jc w:val="both"/>
      </w:pPr>
      <w:r>
        <w:t>- вступившее в законную силу решение суда.</w:t>
      </w:r>
    </w:p>
    <w:p w:rsidR="004340C1" w:rsidRDefault="004340C1">
      <w:pPr>
        <w:pStyle w:val="ConsPlusNormal"/>
        <w:spacing w:before="220"/>
        <w:ind w:firstLine="540"/>
        <w:jc w:val="both"/>
      </w:pPr>
      <w:r>
        <w:t>3.3. Установление тарифов (цен) производится по инициативе органа регулирования или предприятий и учреждений.</w:t>
      </w:r>
    </w:p>
    <w:p w:rsidR="004340C1" w:rsidRDefault="004340C1">
      <w:pPr>
        <w:pStyle w:val="ConsPlusNormal"/>
        <w:spacing w:before="220"/>
        <w:ind w:firstLine="540"/>
        <w:jc w:val="both"/>
      </w:pPr>
      <w:r>
        <w:t>3.4. Независимая экспертиза экономической обоснованности тарифов (цен) на услуги (работы) предприятий и учреждений проводится в случае необходимости по решению органа регулирования.</w:t>
      </w:r>
    </w:p>
    <w:p w:rsidR="004340C1" w:rsidRDefault="004340C1">
      <w:pPr>
        <w:pStyle w:val="ConsPlusNormal"/>
        <w:jc w:val="both"/>
      </w:pPr>
      <w:r>
        <w:t>(</w:t>
      </w:r>
      <w:proofErr w:type="gramStart"/>
      <w:r>
        <w:t>в</w:t>
      </w:r>
      <w:proofErr w:type="gramEnd"/>
      <w:r>
        <w:t xml:space="preserve"> ред. </w:t>
      </w:r>
      <w:hyperlink r:id="rId31">
        <w:r>
          <w:rPr>
            <w:color w:val="0000FF"/>
          </w:rPr>
          <w:t>Решения</w:t>
        </w:r>
      </w:hyperlink>
      <w:r>
        <w:t xml:space="preserve"> Красноярского городского Совета депутатов от 11.06.2013 N 23-364)</w:t>
      </w:r>
    </w:p>
    <w:p w:rsidR="004340C1" w:rsidRDefault="004340C1">
      <w:pPr>
        <w:pStyle w:val="ConsPlusNormal"/>
        <w:spacing w:before="220"/>
        <w:ind w:firstLine="540"/>
        <w:jc w:val="both"/>
      </w:pPr>
      <w:r>
        <w:t>3.5. Предприятия и учреждения для рассмотрения обоснованности расчетов тарифов (цен) представляют в органы администрации города, координирующие их деятельность, следующие документы:</w:t>
      </w:r>
    </w:p>
    <w:p w:rsidR="004340C1" w:rsidRDefault="004340C1">
      <w:pPr>
        <w:pStyle w:val="ConsPlusNormal"/>
        <w:spacing w:before="220"/>
        <w:ind w:firstLine="540"/>
        <w:jc w:val="both"/>
      </w:pPr>
      <w:r>
        <w:t>- калькуляции предлагаемых тарифов (цен) на услуги (работы) с расшифровкой по статьям затрат в случае расчета тарифов (цен) с помощью метода экономической обоснованности расходов;</w:t>
      </w:r>
    </w:p>
    <w:p w:rsidR="004340C1" w:rsidRDefault="004340C1">
      <w:pPr>
        <w:pStyle w:val="ConsPlusNormal"/>
        <w:spacing w:before="220"/>
        <w:ind w:firstLine="540"/>
        <w:jc w:val="both"/>
      </w:pPr>
      <w:r>
        <w:t>- планируемый объем услуг (работ) в натуральном выражении;</w:t>
      </w:r>
    </w:p>
    <w:p w:rsidR="004340C1" w:rsidRDefault="004340C1">
      <w:pPr>
        <w:pStyle w:val="ConsPlusNormal"/>
        <w:spacing w:before="220"/>
        <w:ind w:firstLine="540"/>
        <w:jc w:val="both"/>
      </w:pPr>
      <w:r>
        <w:t>- копии договоров с организациями и предприятиями, на основании которых расходы включаются в себестоимость услуг (работ) в случае расчета тарифов (цен) с помощью метода экономической обоснованности расходов;</w:t>
      </w:r>
    </w:p>
    <w:p w:rsidR="004340C1" w:rsidRDefault="004340C1">
      <w:pPr>
        <w:pStyle w:val="ConsPlusNormal"/>
        <w:spacing w:before="220"/>
        <w:ind w:firstLine="540"/>
        <w:jc w:val="both"/>
      </w:pPr>
      <w:proofErr w:type="gramStart"/>
      <w:r>
        <w:t>- расчет планового размера прибыли и распределение прибыли за отчетный и плановый периоды;</w:t>
      </w:r>
      <w:proofErr w:type="gramEnd"/>
    </w:p>
    <w:p w:rsidR="004340C1" w:rsidRDefault="004340C1">
      <w:pPr>
        <w:pStyle w:val="ConsPlusNormal"/>
        <w:spacing w:before="220"/>
        <w:ind w:firstLine="540"/>
        <w:jc w:val="both"/>
      </w:pPr>
      <w:r>
        <w:t>- утвержденное штатное расписание предприятия, учреждения в случае расчета тарифов (цен) с помощью метода экономической обоснованности расходов;</w:t>
      </w:r>
    </w:p>
    <w:p w:rsidR="004340C1" w:rsidRDefault="004340C1">
      <w:pPr>
        <w:pStyle w:val="ConsPlusNormal"/>
        <w:spacing w:before="220"/>
        <w:ind w:firstLine="540"/>
        <w:jc w:val="both"/>
      </w:pPr>
      <w:r>
        <w:lastRenderedPageBreak/>
        <w:t>- пояснительную записку с содержанием обоснований включения расходов в себестоимость услуг (работ).</w:t>
      </w:r>
    </w:p>
    <w:p w:rsidR="004340C1" w:rsidRDefault="004340C1">
      <w:pPr>
        <w:pStyle w:val="ConsPlusNormal"/>
        <w:jc w:val="both"/>
      </w:pPr>
      <w:r>
        <w:t xml:space="preserve">(п. 3.5 в ред. </w:t>
      </w:r>
      <w:hyperlink r:id="rId32">
        <w:r>
          <w:rPr>
            <w:color w:val="0000FF"/>
          </w:rPr>
          <w:t>Решения</w:t>
        </w:r>
      </w:hyperlink>
      <w:r>
        <w:t xml:space="preserve"> Красноярского городского Совета депутатов от 11.06.2013 N 23-364)</w:t>
      </w:r>
    </w:p>
    <w:p w:rsidR="004340C1" w:rsidRDefault="004340C1">
      <w:pPr>
        <w:pStyle w:val="ConsPlusNormal"/>
        <w:spacing w:before="220"/>
        <w:ind w:firstLine="540"/>
        <w:jc w:val="both"/>
      </w:pPr>
      <w:r>
        <w:t xml:space="preserve">3.6. Представленные документы в течение месяца рассматриваются в органах администрации города, координирующих деятельность предприятий и учреждений, с привлечением к работе в случае </w:t>
      </w:r>
      <w:proofErr w:type="gramStart"/>
      <w:r>
        <w:t>необходимости специалистов иных органов администрации города</w:t>
      </w:r>
      <w:proofErr w:type="gramEnd"/>
      <w:r>
        <w:t>. По результатам рассмотрения органом администрации города, координирующим деятельность предприятия или учреждения, готовится заключение об обоснованности и целесообразности (необоснованности и (или) нецелесообразности) установления тарифов (цен), которое вместе с расчетными материалами направляется на рассмотрение городской комиссии по рассмотрению тарифов (цен) для принятия решения.</w:t>
      </w:r>
    </w:p>
    <w:p w:rsidR="004340C1" w:rsidRDefault="004340C1">
      <w:pPr>
        <w:pStyle w:val="ConsPlusNormal"/>
        <w:ind w:firstLine="540"/>
        <w:jc w:val="both"/>
      </w:pPr>
    </w:p>
    <w:p w:rsidR="004340C1" w:rsidRDefault="004340C1">
      <w:pPr>
        <w:pStyle w:val="ConsPlusNormal"/>
        <w:jc w:val="center"/>
        <w:outlineLvl w:val="1"/>
      </w:pPr>
      <w:r>
        <w:t>4. ОРГАНИЗАЦИЯ РАБОТЫ ГОРОДСКОЙ КОМИССИИ</w:t>
      </w:r>
    </w:p>
    <w:p w:rsidR="004340C1" w:rsidRDefault="004340C1">
      <w:pPr>
        <w:pStyle w:val="ConsPlusNormal"/>
        <w:jc w:val="center"/>
      </w:pPr>
      <w:r>
        <w:t>ПО РАССМОТРЕНИЮ ТАРИФОВ (ЦЕН) В ЧАСТИ</w:t>
      </w:r>
    </w:p>
    <w:p w:rsidR="004340C1" w:rsidRDefault="004340C1">
      <w:pPr>
        <w:pStyle w:val="ConsPlusNormal"/>
        <w:jc w:val="center"/>
      </w:pPr>
      <w:r>
        <w:t>УСТАНОВЛЕНИЯ ТАРИФОВ (ЦЕН) НА УСЛУГИ (РАБОТЫ)</w:t>
      </w:r>
    </w:p>
    <w:p w:rsidR="004340C1" w:rsidRDefault="004340C1">
      <w:pPr>
        <w:pStyle w:val="ConsPlusNormal"/>
        <w:jc w:val="center"/>
      </w:pPr>
      <w:r>
        <w:t>ПРЕДПРИЯТИЙ И УЧРЕЖДЕНИЙ</w:t>
      </w:r>
    </w:p>
    <w:p w:rsidR="004340C1" w:rsidRDefault="004340C1">
      <w:pPr>
        <w:pStyle w:val="ConsPlusNormal"/>
        <w:jc w:val="center"/>
      </w:pPr>
      <w:proofErr w:type="gramStart"/>
      <w:r>
        <w:t xml:space="preserve">(в ред. </w:t>
      </w:r>
      <w:hyperlink r:id="rId33">
        <w:r>
          <w:rPr>
            <w:color w:val="0000FF"/>
          </w:rPr>
          <w:t>Решения</w:t>
        </w:r>
      </w:hyperlink>
      <w:r>
        <w:t xml:space="preserve"> Красноярского городского Совета депутатов</w:t>
      </w:r>
      <w:proofErr w:type="gramEnd"/>
    </w:p>
    <w:p w:rsidR="004340C1" w:rsidRDefault="004340C1">
      <w:pPr>
        <w:pStyle w:val="ConsPlusNormal"/>
        <w:jc w:val="center"/>
      </w:pPr>
      <w:r>
        <w:t>от 11.06.2013 N 23-364)</w:t>
      </w:r>
    </w:p>
    <w:p w:rsidR="004340C1" w:rsidRDefault="004340C1">
      <w:pPr>
        <w:pStyle w:val="ConsPlusNormal"/>
        <w:ind w:firstLine="540"/>
        <w:jc w:val="both"/>
      </w:pPr>
    </w:p>
    <w:p w:rsidR="004340C1" w:rsidRDefault="004340C1">
      <w:pPr>
        <w:pStyle w:val="ConsPlusNormal"/>
        <w:ind w:firstLine="540"/>
        <w:jc w:val="both"/>
      </w:pPr>
      <w:r>
        <w:t>4.1. Основными задачами городской комиссии по рассмотрению тарифов (цен) (далее - Комиссия) в части установления тарифов (цен) на услуги (работы) предприятий и учреждений являются:</w:t>
      </w:r>
    </w:p>
    <w:p w:rsidR="004340C1" w:rsidRDefault="004340C1">
      <w:pPr>
        <w:pStyle w:val="ConsPlusNormal"/>
        <w:jc w:val="both"/>
      </w:pPr>
      <w:r>
        <w:t xml:space="preserve">(в ред. </w:t>
      </w:r>
      <w:hyperlink r:id="rId34">
        <w:r>
          <w:rPr>
            <w:color w:val="0000FF"/>
          </w:rPr>
          <w:t>Решения</w:t>
        </w:r>
      </w:hyperlink>
      <w:r>
        <w:t xml:space="preserve"> Красноярского городского Совета депутатов от 11.06.2013 N 23-364)</w:t>
      </w:r>
    </w:p>
    <w:p w:rsidR="004340C1" w:rsidRDefault="004340C1">
      <w:pPr>
        <w:pStyle w:val="ConsPlusNormal"/>
        <w:spacing w:before="220"/>
        <w:ind w:firstLine="540"/>
        <w:jc w:val="both"/>
      </w:pPr>
      <w:r>
        <w:t>- рассмотрение в соответствии с настоящим Порядком тарифов (цен) на услуги (работы) предприятий и учреждений;</w:t>
      </w:r>
    </w:p>
    <w:p w:rsidR="004340C1" w:rsidRDefault="004340C1">
      <w:pPr>
        <w:pStyle w:val="ConsPlusNormal"/>
        <w:jc w:val="both"/>
      </w:pPr>
      <w:r>
        <w:t xml:space="preserve">(в ред. </w:t>
      </w:r>
      <w:hyperlink r:id="rId35">
        <w:r>
          <w:rPr>
            <w:color w:val="0000FF"/>
          </w:rPr>
          <w:t>Решения</w:t>
        </w:r>
      </w:hyperlink>
      <w:r>
        <w:t xml:space="preserve"> Красноярского городского Совета депутатов от 11.06.2013 N 23-364)</w:t>
      </w:r>
    </w:p>
    <w:p w:rsidR="004340C1" w:rsidRDefault="004340C1">
      <w:pPr>
        <w:pStyle w:val="ConsPlusNormal"/>
        <w:spacing w:before="220"/>
        <w:ind w:firstLine="540"/>
        <w:jc w:val="both"/>
      </w:pPr>
      <w:r>
        <w:t>- обеспечение открытости информации о тарифах (ценах) и порядке их утверждения.</w:t>
      </w:r>
    </w:p>
    <w:p w:rsidR="004340C1" w:rsidRDefault="004340C1">
      <w:pPr>
        <w:pStyle w:val="ConsPlusNormal"/>
        <w:spacing w:before="220"/>
        <w:ind w:firstLine="540"/>
        <w:jc w:val="both"/>
      </w:pPr>
      <w:r>
        <w:t>4.2. Основными функциями Комиссии являются:</w:t>
      </w:r>
    </w:p>
    <w:p w:rsidR="004340C1" w:rsidRDefault="004340C1">
      <w:pPr>
        <w:pStyle w:val="ConsPlusNormal"/>
        <w:spacing w:before="220"/>
        <w:ind w:firstLine="540"/>
        <w:jc w:val="both"/>
      </w:pPr>
      <w:r>
        <w:t>- определение экономической обоснованности тарифов (цен) на услуги (работы) предприятий и учреждений при их расчете;</w:t>
      </w:r>
    </w:p>
    <w:p w:rsidR="004340C1" w:rsidRDefault="004340C1">
      <w:pPr>
        <w:pStyle w:val="ConsPlusNormal"/>
        <w:jc w:val="both"/>
      </w:pPr>
      <w:r>
        <w:t xml:space="preserve">(в ред. </w:t>
      </w:r>
      <w:hyperlink r:id="rId36">
        <w:r>
          <w:rPr>
            <w:color w:val="0000FF"/>
          </w:rPr>
          <w:t>Решения</w:t>
        </w:r>
      </w:hyperlink>
      <w:r>
        <w:t xml:space="preserve"> Красноярского городского Совета депутатов от 11.06.2013 N 23-364)</w:t>
      </w:r>
    </w:p>
    <w:p w:rsidR="004340C1" w:rsidRDefault="004340C1">
      <w:pPr>
        <w:pStyle w:val="ConsPlusNormal"/>
        <w:spacing w:before="220"/>
        <w:ind w:firstLine="540"/>
        <w:jc w:val="both"/>
      </w:pPr>
      <w:r>
        <w:t>- проверка хозяйственной деятельности предприятий и учреждений, для которых устанавливаются тарифы (цены);</w:t>
      </w:r>
    </w:p>
    <w:p w:rsidR="004340C1" w:rsidRDefault="004340C1">
      <w:pPr>
        <w:pStyle w:val="ConsPlusNormal"/>
        <w:spacing w:before="220"/>
        <w:ind w:firstLine="540"/>
        <w:jc w:val="both"/>
      </w:pPr>
      <w:r>
        <w:t>- рассмотрение обращений предприятий и учреждений, поручений Главы города Красноярска, запросов постоянных комиссий Красноярского городского Совета о внесении изменений в действующие тарифы (цены).</w:t>
      </w:r>
    </w:p>
    <w:p w:rsidR="004340C1" w:rsidRDefault="004340C1">
      <w:pPr>
        <w:pStyle w:val="ConsPlusNormal"/>
        <w:spacing w:before="220"/>
        <w:ind w:firstLine="540"/>
        <w:jc w:val="both"/>
      </w:pPr>
      <w:r>
        <w:t>4.3. Состав и регламент работы Комиссии определяется администрацией города.</w:t>
      </w:r>
    </w:p>
    <w:p w:rsidR="004340C1" w:rsidRDefault="004340C1">
      <w:pPr>
        <w:pStyle w:val="ConsPlusNormal"/>
        <w:spacing w:before="220"/>
        <w:ind w:firstLine="540"/>
        <w:jc w:val="both"/>
      </w:pPr>
      <w:r>
        <w:t>4.4. Решение Комиссии является основанием для подготовки органом администрации города, координирующим деятельность предприятия или учреждения, проекта нормативного акта об установлении тарифов (цен).</w:t>
      </w:r>
    </w:p>
    <w:p w:rsidR="004340C1" w:rsidRDefault="004340C1">
      <w:pPr>
        <w:pStyle w:val="ConsPlusNormal"/>
        <w:ind w:firstLine="540"/>
        <w:jc w:val="both"/>
      </w:pPr>
    </w:p>
    <w:p w:rsidR="004340C1" w:rsidRDefault="004340C1">
      <w:pPr>
        <w:pStyle w:val="ConsPlusNormal"/>
        <w:jc w:val="center"/>
        <w:outlineLvl w:val="1"/>
      </w:pPr>
      <w:r>
        <w:t>5. УСТАНОВЛЕНИЕ ТАРИФОВ (ЦЕН)</w:t>
      </w:r>
    </w:p>
    <w:p w:rsidR="004340C1" w:rsidRDefault="004340C1">
      <w:pPr>
        <w:pStyle w:val="ConsPlusNormal"/>
        <w:ind w:firstLine="540"/>
        <w:jc w:val="both"/>
      </w:pPr>
    </w:p>
    <w:p w:rsidR="004340C1" w:rsidRDefault="004340C1">
      <w:pPr>
        <w:pStyle w:val="ConsPlusNormal"/>
        <w:ind w:firstLine="540"/>
        <w:jc w:val="both"/>
      </w:pPr>
      <w:r>
        <w:t>5.1. Тарифы (цены) на услуги (работы) предприятий и учреждений устанавливаются администрацией города.</w:t>
      </w:r>
    </w:p>
    <w:p w:rsidR="004340C1" w:rsidRDefault="004340C1">
      <w:pPr>
        <w:pStyle w:val="ConsPlusNormal"/>
        <w:jc w:val="both"/>
      </w:pPr>
      <w:r>
        <w:t>(</w:t>
      </w:r>
      <w:proofErr w:type="gramStart"/>
      <w:r>
        <w:t>в</w:t>
      </w:r>
      <w:proofErr w:type="gramEnd"/>
      <w:r>
        <w:t xml:space="preserve"> ред. </w:t>
      </w:r>
      <w:hyperlink r:id="rId37">
        <w:r>
          <w:rPr>
            <w:color w:val="0000FF"/>
          </w:rPr>
          <w:t>Решения</w:t>
        </w:r>
      </w:hyperlink>
      <w:r>
        <w:t xml:space="preserve"> Красноярского городского Совета депутатов от 11.06.2013 N 23-364)</w:t>
      </w:r>
    </w:p>
    <w:p w:rsidR="004340C1" w:rsidRDefault="004340C1">
      <w:pPr>
        <w:pStyle w:val="ConsPlusNormal"/>
        <w:spacing w:before="220"/>
        <w:ind w:firstLine="540"/>
        <w:jc w:val="both"/>
      </w:pPr>
      <w:r>
        <w:lastRenderedPageBreak/>
        <w:t>5.2. Нормативный акт об установлении тарифов (цен) подлежит опубликованию в газете "Городские новости" и обратной силы не имеет.</w:t>
      </w:r>
    </w:p>
    <w:p w:rsidR="004340C1" w:rsidRDefault="004340C1">
      <w:pPr>
        <w:pStyle w:val="ConsPlusNormal"/>
        <w:ind w:firstLine="540"/>
        <w:jc w:val="both"/>
      </w:pPr>
    </w:p>
    <w:p w:rsidR="004340C1" w:rsidRDefault="004340C1">
      <w:pPr>
        <w:pStyle w:val="ConsPlusNormal"/>
        <w:ind w:firstLine="540"/>
        <w:jc w:val="both"/>
      </w:pPr>
    </w:p>
    <w:p w:rsidR="004340C1" w:rsidRDefault="004340C1">
      <w:pPr>
        <w:pStyle w:val="ConsPlusNormal"/>
        <w:pBdr>
          <w:bottom w:val="single" w:sz="6" w:space="0" w:color="auto"/>
        </w:pBdr>
        <w:spacing w:before="100" w:after="100"/>
        <w:jc w:val="both"/>
        <w:rPr>
          <w:sz w:val="2"/>
          <w:szCs w:val="2"/>
        </w:rPr>
      </w:pPr>
    </w:p>
    <w:p w:rsidR="00D45FD9" w:rsidRDefault="00D45FD9">
      <w:bookmarkStart w:id="1" w:name="_GoBack"/>
      <w:bookmarkEnd w:id="1"/>
    </w:p>
    <w:sectPr w:rsidR="00D45FD9" w:rsidSect="0043552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40C1"/>
    <w:rsid w:val="004340C1"/>
    <w:rsid w:val="00D45F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340C1"/>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4340C1"/>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4340C1"/>
    <w:pPr>
      <w:widowControl w:val="0"/>
      <w:autoSpaceDE w:val="0"/>
      <w:autoSpaceDN w:val="0"/>
      <w:spacing w:after="0" w:line="240" w:lineRule="auto"/>
    </w:pPr>
    <w:rPr>
      <w:rFonts w:ascii="Tahoma" w:eastAsiaTheme="minorEastAsia" w:hAnsi="Tahoma" w:cs="Tahoma"/>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340C1"/>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4340C1"/>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4340C1"/>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RLAW123&amp;n=95408&amp;dst=100013" TargetMode="External"/><Relationship Id="rId18" Type="http://schemas.openxmlformats.org/officeDocument/2006/relationships/hyperlink" Target="https://login.consultant.ru/link/?req=doc&amp;base=RLAW123&amp;n=95408&amp;dst=100020" TargetMode="External"/><Relationship Id="rId26" Type="http://schemas.openxmlformats.org/officeDocument/2006/relationships/hyperlink" Target="https://login.consultant.ru/link/?req=doc&amp;base=RLAW123&amp;n=95408&amp;dst=100029" TargetMode="External"/><Relationship Id="rId39" Type="http://schemas.openxmlformats.org/officeDocument/2006/relationships/theme" Target="theme/theme1.xml"/><Relationship Id="rId21" Type="http://schemas.openxmlformats.org/officeDocument/2006/relationships/hyperlink" Target="https://login.consultant.ru/link/?req=doc&amp;base=RLAW123&amp;n=95408&amp;dst=100024" TargetMode="External"/><Relationship Id="rId34" Type="http://schemas.openxmlformats.org/officeDocument/2006/relationships/hyperlink" Target="https://login.consultant.ru/link/?req=doc&amp;base=RLAW123&amp;n=95408&amp;dst=100046" TargetMode="External"/><Relationship Id="rId7" Type="http://schemas.openxmlformats.org/officeDocument/2006/relationships/hyperlink" Target="https://login.consultant.ru/link/?req=doc&amp;base=LAW&amp;n=480999&amp;dst=100422" TargetMode="External"/><Relationship Id="rId12" Type="http://schemas.openxmlformats.org/officeDocument/2006/relationships/hyperlink" Target="https://login.consultant.ru/link/?req=doc&amp;base=RLAW123&amp;n=95408&amp;dst=100012" TargetMode="External"/><Relationship Id="rId17" Type="http://schemas.openxmlformats.org/officeDocument/2006/relationships/hyperlink" Target="https://login.consultant.ru/link/?req=doc&amp;base=RLAW123&amp;n=95408&amp;dst=100019" TargetMode="External"/><Relationship Id="rId25" Type="http://schemas.openxmlformats.org/officeDocument/2006/relationships/hyperlink" Target="https://login.consultant.ru/link/?req=doc&amp;base=RLAW123&amp;n=95408&amp;dst=100027" TargetMode="External"/><Relationship Id="rId33" Type="http://schemas.openxmlformats.org/officeDocument/2006/relationships/hyperlink" Target="https://login.consultant.ru/link/?req=doc&amp;base=RLAW123&amp;n=95408&amp;dst=100044" TargetMode="External"/><Relationship Id="rId38"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hyperlink" Target="https://login.consultant.ru/link/?req=doc&amp;base=RLAW123&amp;n=95408&amp;dst=100018" TargetMode="External"/><Relationship Id="rId20" Type="http://schemas.openxmlformats.org/officeDocument/2006/relationships/hyperlink" Target="https://login.consultant.ru/link/?req=doc&amp;base=RLAW123&amp;n=95408&amp;dst=100023" TargetMode="External"/><Relationship Id="rId29" Type="http://schemas.openxmlformats.org/officeDocument/2006/relationships/hyperlink" Target="https://login.consultant.ru/link/?req=doc&amp;base=RLAW123&amp;n=95408&amp;dst=100033" TargetMode="External"/><Relationship Id="rId1" Type="http://schemas.openxmlformats.org/officeDocument/2006/relationships/styles" Target="styles.xml"/><Relationship Id="rId6" Type="http://schemas.openxmlformats.org/officeDocument/2006/relationships/hyperlink" Target="https://login.consultant.ru/link/?req=doc&amp;base=RLAW123&amp;n=95408&amp;dst=100006" TargetMode="External"/><Relationship Id="rId11" Type="http://schemas.openxmlformats.org/officeDocument/2006/relationships/hyperlink" Target="https://login.consultant.ru/link/?req=doc&amp;base=RLAW123&amp;n=95408&amp;dst=100009" TargetMode="External"/><Relationship Id="rId24" Type="http://schemas.openxmlformats.org/officeDocument/2006/relationships/hyperlink" Target="https://login.consultant.ru/link/?req=doc&amp;base=LAW&amp;n=475532&amp;dst=101834" TargetMode="External"/><Relationship Id="rId32" Type="http://schemas.openxmlformats.org/officeDocument/2006/relationships/hyperlink" Target="https://login.consultant.ru/link/?req=doc&amp;base=RLAW123&amp;n=95408&amp;dst=100036" TargetMode="External"/><Relationship Id="rId37" Type="http://schemas.openxmlformats.org/officeDocument/2006/relationships/hyperlink" Target="https://login.consultant.ru/link/?req=doc&amp;base=RLAW123&amp;n=95408&amp;dst=100049" TargetMode="External"/><Relationship Id="rId5" Type="http://schemas.openxmlformats.org/officeDocument/2006/relationships/hyperlink" Target="https://www.consultant.ru" TargetMode="External"/><Relationship Id="rId15" Type="http://schemas.openxmlformats.org/officeDocument/2006/relationships/hyperlink" Target="https://login.consultant.ru/link/?req=doc&amp;base=RLAW123&amp;n=95408&amp;dst=100016" TargetMode="External"/><Relationship Id="rId23" Type="http://schemas.openxmlformats.org/officeDocument/2006/relationships/hyperlink" Target="https://login.consultant.ru/link/?req=doc&amp;base=RLAW123&amp;n=95408&amp;dst=100026" TargetMode="External"/><Relationship Id="rId28" Type="http://schemas.openxmlformats.org/officeDocument/2006/relationships/hyperlink" Target="https://login.consultant.ru/link/?req=doc&amp;base=RLAW123&amp;n=95408&amp;dst=100031" TargetMode="External"/><Relationship Id="rId36" Type="http://schemas.openxmlformats.org/officeDocument/2006/relationships/hyperlink" Target="https://login.consultant.ru/link/?req=doc&amp;base=RLAW123&amp;n=95408&amp;dst=100048" TargetMode="External"/><Relationship Id="rId10" Type="http://schemas.openxmlformats.org/officeDocument/2006/relationships/hyperlink" Target="https://login.consultant.ru/link/?req=doc&amp;base=RLAW123&amp;n=95408&amp;dst=100008" TargetMode="External"/><Relationship Id="rId19" Type="http://schemas.openxmlformats.org/officeDocument/2006/relationships/hyperlink" Target="https://login.consultant.ru/link/?req=doc&amp;base=RLAW123&amp;n=95408&amp;dst=100022" TargetMode="External"/><Relationship Id="rId31" Type="http://schemas.openxmlformats.org/officeDocument/2006/relationships/hyperlink" Target="https://login.consultant.ru/link/?req=doc&amp;base=RLAW123&amp;n=95408&amp;dst=100035" TargetMode="External"/><Relationship Id="rId4" Type="http://schemas.openxmlformats.org/officeDocument/2006/relationships/webSettings" Target="webSettings.xml"/><Relationship Id="rId9" Type="http://schemas.openxmlformats.org/officeDocument/2006/relationships/hyperlink" Target="https://login.consultant.ru/link/?req=doc&amp;base=RLAW123&amp;n=348113&amp;dst=100217" TargetMode="External"/><Relationship Id="rId14" Type="http://schemas.openxmlformats.org/officeDocument/2006/relationships/hyperlink" Target="https://login.consultant.ru/link/?req=doc&amp;base=RLAW123&amp;n=95408&amp;dst=100014" TargetMode="External"/><Relationship Id="rId22" Type="http://schemas.openxmlformats.org/officeDocument/2006/relationships/hyperlink" Target="https://login.consultant.ru/link/?req=doc&amp;base=RLAW123&amp;n=95408&amp;dst=100025" TargetMode="External"/><Relationship Id="rId27" Type="http://schemas.openxmlformats.org/officeDocument/2006/relationships/hyperlink" Target="https://login.consultant.ru/link/?req=doc&amp;base=RLAW123&amp;n=95408&amp;dst=100030" TargetMode="External"/><Relationship Id="rId30" Type="http://schemas.openxmlformats.org/officeDocument/2006/relationships/hyperlink" Target="https://login.consultant.ru/link/?req=doc&amp;base=RLAW123&amp;n=95408&amp;dst=100034" TargetMode="External"/><Relationship Id="rId35" Type="http://schemas.openxmlformats.org/officeDocument/2006/relationships/hyperlink" Target="https://login.consultant.ru/link/?req=doc&amp;base=RLAW123&amp;n=95408&amp;dst=100047" TargetMode="External"/><Relationship Id="rId8" Type="http://schemas.openxmlformats.org/officeDocument/2006/relationships/hyperlink" Target="https://login.consultant.ru/link/?req=doc&amp;base=RLAW123&amp;n=335026&amp;dst=100584" TargetMode="External"/><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2425</Words>
  <Characters>13825</Characters>
  <Application>Microsoft Office Word</Application>
  <DocSecurity>0</DocSecurity>
  <Lines>115</Lines>
  <Paragraphs>32</Paragraphs>
  <ScaleCrop>false</ScaleCrop>
  <Company/>
  <LinksUpToDate>false</LinksUpToDate>
  <CharactersWithSpaces>16218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Пиляева Оксана Валерьевна</dc:creator>
  <cp:lastModifiedBy>Пиляева Оксана Валерьевна</cp:lastModifiedBy>
  <cp:revision>1</cp:revision>
  <dcterms:created xsi:type="dcterms:W3CDTF">2025-05-27T05:24:00Z</dcterms:created>
  <dcterms:modified xsi:type="dcterms:W3CDTF">2025-05-27T05:24:00Z</dcterms:modified>
</cp:coreProperties>
</file>