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0" w:rsidRDefault="00F51F2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51F20" w:rsidRDefault="00F51F20">
      <w:pPr>
        <w:pStyle w:val="ConsPlusNormal"/>
        <w:ind w:firstLine="540"/>
        <w:jc w:val="both"/>
        <w:outlineLvl w:val="0"/>
      </w:pPr>
    </w:p>
    <w:p w:rsidR="00F51F20" w:rsidRDefault="00F51F20">
      <w:pPr>
        <w:pStyle w:val="ConsPlusTitle"/>
        <w:jc w:val="center"/>
        <w:outlineLvl w:val="0"/>
      </w:pPr>
      <w:r>
        <w:t>АДМИНИСТРАЦИЯ ГОРОДА КРАСНОЯРСКА</w:t>
      </w:r>
    </w:p>
    <w:p w:rsidR="00F51F20" w:rsidRDefault="00F51F20">
      <w:pPr>
        <w:pStyle w:val="ConsPlusTitle"/>
        <w:jc w:val="center"/>
      </w:pPr>
    </w:p>
    <w:p w:rsidR="00F51F20" w:rsidRDefault="00F51F20">
      <w:pPr>
        <w:pStyle w:val="ConsPlusTitle"/>
        <w:jc w:val="center"/>
      </w:pPr>
      <w:r>
        <w:t>ПОСТАНОВЛЕНИЕ</w:t>
      </w:r>
    </w:p>
    <w:p w:rsidR="00F51F20" w:rsidRDefault="00F51F20">
      <w:pPr>
        <w:pStyle w:val="ConsPlusTitle"/>
        <w:jc w:val="center"/>
      </w:pPr>
      <w:r>
        <w:t>от 24 октября 2012 г. N 523</w:t>
      </w:r>
    </w:p>
    <w:p w:rsidR="00F51F20" w:rsidRDefault="00F51F20">
      <w:pPr>
        <w:pStyle w:val="ConsPlusTitle"/>
        <w:jc w:val="center"/>
      </w:pPr>
    </w:p>
    <w:p w:rsidR="00F51F20" w:rsidRDefault="00F51F20">
      <w:pPr>
        <w:pStyle w:val="ConsPlusTitle"/>
        <w:jc w:val="center"/>
      </w:pPr>
      <w:r>
        <w:t>ОБ УТВЕРЖДЕНИИ ПОЛОЖЕНИЯ О ПОРЯДКЕ ПРОВЕДЕНИЯ АТТЕСТАЦИИ</w:t>
      </w:r>
    </w:p>
    <w:p w:rsidR="00F51F20" w:rsidRDefault="00F51F20">
      <w:pPr>
        <w:pStyle w:val="ConsPlusTitle"/>
        <w:jc w:val="center"/>
      </w:pPr>
      <w:r>
        <w:t>КАНДИДАТОВ НА ДОЛЖНОСТЬ РУКОВОДИТЕЛЯ И РУКОВОДИТЕЛЕЙ</w:t>
      </w:r>
    </w:p>
    <w:p w:rsidR="00F51F20" w:rsidRDefault="00F51F20">
      <w:pPr>
        <w:pStyle w:val="ConsPlusTitle"/>
        <w:jc w:val="center"/>
      </w:pPr>
      <w:r>
        <w:t>МУНИЦИПАЛЬНЫХ ОБРАЗОВАТЕЛЬНЫХ УЧРЕЖДЕНИЙ ОТРАСЛИ</w:t>
      </w:r>
    </w:p>
    <w:p w:rsidR="00F51F20" w:rsidRDefault="00F51F20">
      <w:pPr>
        <w:pStyle w:val="ConsPlusTitle"/>
        <w:jc w:val="center"/>
      </w:pPr>
      <w:r>
        <w:t>"ОБРАЗОВАНИЕ" ГОРОДСКОГО ОКРУГА ГОРОД КРАСНОЯРСК</w:t>
      </w:r>
    </w:p>
    <w:p w:rsidR="00F51F20" w:rsidRDefault="00F51F20">
      <w:pPr>
        <w:pStyle w:val="ConsPlusTitle"/>
        <w:jc w:val="center"/>
      </w:pPr>
      <w:r>
        <w:t>КРАСНОЯРСКОГО КРАЯ</w:t>
      </w:r>
    </w:p>
    <w:p w:rsidR="00F51F20" w:rsidRDefault="00F51F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51F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F20" w:rsidRDefault="00F51F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F20" w:rsidRDefault="00F51F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Красноярска от 18.10.2013 </w:t>
            </w:r>
            <w:hyperlink r:id="rId6">
              <w:r>
                <w:rPr>
                  <w:color w:val="0000FF"/>
                </w:rPr>
                <w:t>N 569</w:t>
              </w:r>
            </w:hyperlink>
            <w:r>
              <w:rPr>
                <w:color w:val="392C69"/>
              </w:rPr>
              <w:t>,</w:t>
            </w:r>
          </w:p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20.12.2013 </w:t>
            </w:r>
            <w:hyperlink r:id="rId7">
              <w:r>
                <w:rPr>
                  <w:color w:val="0000FF"/>
                </w:rPr>
                <w:t>N 740</w:t>
              </w:r>
            </w:hyperlink>
            <w:r>
              <w:rPr>
                <w:color w:val="392C69"/>
              </w:rPr>
              <w:t xml:space="preserve">, от 10.11.2016 </w:t>
            </w:r>
            <w:hyperlink r:id="rId8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31.07.2020 </w:t>
            </w:r>
            <w:hyperlink r:id="rId9">
              <w:r>
                <w:rPr>
                  <w:color w:val="0000FF"/>
                </w:rPr>
                <w:t>N 586</w:t>
              </w:r>
            </w:hyperlink>
            <w:r>
              <w:rPr>
                <w:color w:val="392C69"/>
              </w:rPr>
              <w:t>,</w:t>
            </w:r>
          </w:p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09.09.2021 </w:t>
            </w:r>
            <w:hyperlink r:id="rId10">
              <w:r>
                <w:rPr>
                  <w:color w:val="0000FF"/>
                </w:rPr>
                <w:t>N 689</w:t>
              </w:r>
            </w:hyperlink>
            <w:r>
              <w:rPr>
                <w:color w:val="392C69"/>
              </w:rPr>
              <w:t xml:space="preserve">, от 14.03.2022 </w:t>
            </w:r>
            <w:hyperlink r:id="rId11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 xml:space="preserve">, от 01.03.2023 </w:t>
            </w:r>
            <w:hyperlink r:id="rId12">
              <w:r>
                <w:rPr>
                  <w:color w:val="0000FF"/>
                </w:rPr>
                <w:t>N 134</w:t>
              </w:r>
            </w:hyperlink>
            <w:r>
              <w:rPr>
                <w:color w:val="392C69"/>
              </w:rPr>
              <w:t>,</w:t>
            </w:r>
          </w:p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29.07.2026 </w:t>
            </w:r>
            <w:hyperlink r:id="rId13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F20" w:rsidRDefault="00F51F20">
            <w:pPr>
              <w:pStyle w:val="ConsPlusNormal"/>
            </w:pPr>
          </w:p>
        </w:tc>
      </w:tr>
    </w:tbl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  <w:r>
        <w:t xml:space="preserve">В целях повышения эффективности подбора управленческого персонала, оценки знаний и квалификации кандидатов на должность руководителя, подтверждения соответствия занимаемой руководителями муниципальных образовательных учреждений отрасли "Образование" городского округа город Красноярск Красноярского края должности и стимулирования их профессионального роста, в соответствии с </w:t>
      </w:r>
      <w:hyperlink r:id="rId14">
        <w:r>
          <w:rPr>
            <w:color w:val="0000FF"/>
          </w:rPr>
          <w:t>частью 4 статьи 51</w:t>
        </w:r>
      </w:hyperlink>
      <w:r>
        <w:t xml:space="preserve"> Федерального закона от 29.12.2012 N 273-ФЗ "Об образовании в Российской Федерации", руководствуясь </w:t>
      </w:r>
      <w:hyperlink r:id="rId15">
        <w:r>
          <w:rPr>
            <w:color w:val="0000FF"/>
          </w:rPr>
          <w:t>статьями 41</w:t>
        </w:r>
      </w:hyperlink>
      <w:r>
        <w:t xml:space="preserve">, </w:t>
      </w:r>
      <w:hyperlink r:id="rId16">
        <w:r>
          <w:rPr>
            <w:color w:val="0000FF"/>
          </w:rPr>
          <w:t>58</w:t>
        </w:r>
      </w:hyperlink>
      <w:r>
        <w:t xml:space="preserve">, </w:t>
      </w:r>
      <w:hyperlink r:id="rId17">
        <w:r>
          <w:rPr>
            <w:color w:val="0000FF"/>
          </w:rPr>
          <w:t>59</w:t>
        </w:r>
      </w:hyperlink>
      <w:r>
        <w:t xml:space="preserve"> Устава города Красноярска, постановляю:</w:t>
      </w:r>
    </w:p>
    <w:p w:rsidR="00F51F20" w:rsidRDefault="00F51F20">
      <w:pPr>
        <w:pStyle w:val="ConsPlusNormal"/>
        <w:jc w:val="both"/>
      </w:pPr>
      <w:r>
        <w:t xml:space="preserve">(преамбула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29.07.2026 N 709)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Положение</w:t>
        </w:r>
      </w:hyperlink>
      <w:r>
        <w:t xml:space="preserve"> о порядке проведения аттестации кандидатов на должность руководителя и руководителей муниципальных образовательных учреждений отрасли "Образование" городского округа город Красноярск Красноярского края согласно приложению.</w:t>
      </w:r>
    </w:p>
    <w:p w:rsidR="00F51F20" w:rsidRDefault="00F51F20">
      <w:pPr>
        <w:pStyle w:val="ConsPlusNormal"/>
        <w:jc w:val="both"/>
      </w:pPr>
      <w:r>
        <w:t xml:space="preserve">(п. 1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29.07.2026 N 709)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2. Определить главное управление образования администрации города Красноярска органом, уполномоченным осуществлять организацию и проведение аттестации кандидатов на должность руководителя и руководителей муниципальных образовательных учреждений отрасли "Образование" городского округа город Красноярск Красноярского края.</w:t>
      </w:r>
    </w:p>
    <w:p w:rsidR="00F51F20" w:rsidRDefault="00F51F20">
      <w:pPr>
        <w:pStyle w:val="ConsPlusNormal"/>
        <w:jc w:val="both"/>
      </w:pPr>
      <w:r>
        <w:t xml:space="preserve">(п. 2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г. Красноярска от 29.07.2026 N 709)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21">
        <w:r>
          <w:rPr>
            <w:color w:val="0000FF"/>
          </w:rPr>
          <w:t>Постановление</w:t>
        </w:r>
      </w:hyperlink>
      <w:r>
        <w:t xml:space="preserve"> администрации города Красноярска от 27.04.2012 N 182 "Об утверждении Положения о порядке проведения аттестации руководителей муниципальных образовательных учреждений города Красноярска".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4. Департаменту информационной политики администрации города (Акентьева И.Г.) опубликовать Постановление в газете "Городские новости".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5. Главному управлению образования администрации города (Жилинская Н.И.) разместить Постановление на официальном сайте администрации города.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jc w:val="right"/>
      </w:pPr>
      <w:r>
        <w:t>Глава города</w:t>
      </w:r>
    </w:p>
    <w:p w:rsidR="00F51F20" w:rsidRDefault="00F51F20">
      <w:pPr>
        <w:pStyle w:val="ConsPlusNormal"/>
        <w:jc w:val="right"/>
      </w:pPr>
      <w:r>
        <w:t>Э.Ш.АКБУЛАТОВ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jc w:val="right"/>
        <w:outlineLvl w:val="0"/>
      </w:pPr>
      <w:r>
        <w:t>Приложение</w:t>
      </w:r>
    </w:p>
    <w:p w:rsidR="00F51F20" w:rsidRDefault="00F51F20">
      <w:pPr>
        <w:pStyle w:val="ConsPlusNormal"/>
        <w:jc w:val="right"/>
      </w:pPr>
      <w:r>
        <w:t>к Постановлению</w:t>
      </w:r>
    </w:p>
    <w:p w:rsidR="00F51F20" w:rsidRDefault="00F51F20">
      <w:pPr>
        <w:pStyle w:val="ConsPlusNormal"/>
        <w:jc w:val="right"/>
      </w:pPr>
      <w:r>
        <w:t>администрации города</w:t>
      </w:r>
    </w:p>
    <w:p w:rsidR="00F51F20" w:rsidRDefault="00F51F20">
      <w:pPr>
        <w:pStyle w:val="ConsPlusNormal"/>
        <w:jc w:val="right"/>
      </w:pPr>
      <w:r>
        <w:t>от 24 октября 2012 г. N 523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Title"/>
        <w:jc w:val="center"/>
      </w:pPr>
      <w:bookmarkStart w:id="0" w:name="P39"/>
      <w:bookmarkEnd w:id="0"/>
      <w:r>
        <w:t>ПОЛОЖЕНИЕ</w:t>
      </w:r>
    </w:p>
    <w:p w:rsidR="00F51F20" w:rsidRDefault="00F51F20">
      <w:pPr>
        <w:pStyle w:val="ConsPlusTitle"/>
        <w:jc w:val="center"/>
      </w:pPr>
      <w:r>
        <w:t>О ПОРЯДКЕ ПРОВЕДЕНИЯ АТТЕСТАЦИИ КАНДИДАТОВ НА ДОЛЖНОСТЬ</w:t>
      </w:r>
    </w:p>
    <w:p w:rsidR="00F51F20" w:rsidRDefault="00F51F20">
      <w:pPr>
        <w:pStyle w:val="ConsPlusTitle"/>
        <w:jc w:val="center"/>
      </w:pPr>
      <w:r>
        <w:t>РУКОВОДИТЕЛЯ И РУКОВОДИТЕЛЕЙ МУНИЦИПАЛЬНЫХ ОБРАЗОВАТЕЛЬНЫХ</w:t>
      </w:r>
    </w:p>
    <w:p w:rsidR="00F51F20" w:rsidRDefault="00F51F20">
      <w:pPr>
        <w:pStyle w:val="ConsPlusTitle"/>
        <w:jc w:val="center"/>
      </w:pPr>
      <w:r>
        <w:t>УЧРЕЖДЕНИЙ ОТРАСЛИ "ОБРАЗОВАНИЕ" ГОРОДСКОГО ОКРУГА ГОРОД</w:t>
      </w:r>
    </w:p>
    <w:p w:rsidR="00F51F20" w:rsidRDefault="00F51F20">
      <w:pPr>
        <w:pStyle w:val="ConsPlusTitle"/>
        <w:jc w:val="center"/>
      </w:pPr>
      <w:r>
        <w:t>КРАСНОЯРСК КРАСНОЯРСКОГО КРАЯ</w:t>
      </w:r>
    </w:p>
    <w:p w:rsidR="00F51F20" w:rsidRDefault="00F51F2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51F2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F20" w:rsidRDefault="00F51F2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F20" w:rsidRDefault="00F51F2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51F20" w:rsidRDefault="00F51F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Красноярска от 29.07.2026 N 709)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51F20" w:rsidRDefault="00F51F20">
            <w:pPr>
              <w:pStyle w:val="ConsPlusNormal"/>
            </w:pPr>
          </w:p>
        </w:tc>
      </w:tr>
    </w:tbl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Title"/>
        <w:jc w:val="center"/>
        <w:outlineLvl w:val="1"/>
      </w:pPr>
      <w:r>
        <w:t>I. ОБЩИЕ ПОЛОЖЕНИЯ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  <w:r>
        <w:t>1. Настоящее Положение устанавливает порядок и сроки проведения аттестации кандидатов на должность руководителя (далее - кандидат) и руководителей муниципальных образовательных учреждений отрасли "Образование" городского округа город Красноярск Красноярского края (далее - руководитель учреждения) в целях повышения эффективности подбора управленческого персонала, оценки знаний и квалификации кандидатов, подтверждения руководителями учреждений соответствия занимаемой ими должности и стимулирования их профессионального роста (далее - Положение).</w:t>
      </w:r>
    </w:p>
    <w:p w:rsidR="00F51F20" w:rsidRDefault="00F51F20">
      <w:pPr>
        <w:pStyle w:val="ConsPlusNormal"/>
        <w:spacing w:before="220"/>
        <w:ind w:firstLine="540"/>
        <w:jc w:val="both"/>
      </w:pPr>
      <w:bookmarkStart w:id="1" w:name="P50"/>
      <w:bookmarkEnd w:id="1"/>
      <w:r>
        <w:t xml:space="preserve">2. Подтверждение соответствия руководителя учреждения занимаемой должности и оценка соответствия уровня квалификации кандидата требованиям, предъявляемым к должности руководителя учреждения, осуществляется в соответствии с квалификационными характеристиками, утвержденными </w:t>
      </w:r>
      <w:hyperlink r:id="rId23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образования", и профессиональным </w:t>
      </w:r>
      <w:hyperlink r:id="rId24">
        <w:r>
          <w:rPr>
            <w:color w:val="0000FF"/>
          </w:rPr>
          <w:t>стандартом</w:t>
        </w:r>
      </w:hyperlink>
      <w:r>
        <w:t xml:space="preserve"> "Руководитель образовательной организации (управление дошкольной образовательной организацией и общеобразовательной организацией)", утвержденным приказом Минтруда России от 19.04.2021 N 250н "Об утверждении профессионального стандарта "Руководитель образовательной организации (управление дошкольной образовательной организацией и общеобразовательной организацией)".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3. Аттестации подлежат: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1) кандидаты;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2) руководители учреждений.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4. Аттестации не подлежат: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1) проработавшие в занимаемой должности менее года;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2) беременные женщины;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3) женщины, находящиеся в отпуске по беременности и родам (их аттестация проводится не ранее чем через год после выхода из отпуска);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lastRenderedPageBreak/>
        <w:t>4) лица, находящиеся в отпуске по уходу за ребенком до достижения им возраста трех лет (их аттестация проводится не ранее чем через год после выхода из отпуска).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Аттестация лица, назначенного временно исполняющим обязанности руководителя, не проводится.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5. Главное управление образования администрации города Красноярска (далее - Управление) является органом администрации города Красноярска, уполномоченным на организацию и проведение аттестации кандидатов и руководителей учреждений (далее - аттестуемые), принятие следующих решений по вопросам осуществления аттестации: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об утверждении графика аттестации;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 проведении внеочередной аттестации руководителя учреждения;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 продлении срока проведения аттестации руководителя учреждения;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 создании и утверждении состава аттестационной комиссии;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об утверждении форм документов: заявления кандидата о проведении аттестации аттестационной комиссией; согласия аттестуемого кандидата на обработку его персональных данных; анкеты кандидата и описания основных достигнутых результатов профессиональной деятельности кандидата; отчета руководителя учреждения о работе за аттестационный период; протокола заседания аттестационной комиссии (далее - формы документов);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 результатах аттестации;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 проведении внеочередной аттестации, о переносе даты аттестации.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6. Информация о датах, месте, времени и порядке проведения заседаний аттестационной комиссии, формы документов, адрес электронной почты секретаря аттестационной комиссии размещаются Управлением на официальном сайте в сети Интернет по адресу: </w:t>
      </w:r>
      <w:hyperlink r:id="rId25">
        <w:r>
          <w:rPr>
            <w:color w:val="0000FF"/>
          </w:rPr>
          <w:t>krasobr.admkrsk.ru</w:t>
        </w:r>
      </w:hyperlink>
      <w:r>
        <w:t xml:space="preserve"> в разделе "Кадровое и организационное обеспечение" (далее - сайт).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7. Ежегодно приказом руководителя Управления в срок до 1 сентября утверждаются график аттестации руководителей учреждений и примерные формы документов.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В течение трех рабочих дней со дня издания приказа об утверждении графика аттестации сведения о проведении аттестации направляются Управлением аттестуемым руководителям учреждений в виде информационного сообщения на адреса электронной почты учреждения.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Формы документов размещаются на сайте.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8. Аттестация кандидата проводится до заключения с ним трудового договора.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Аттестация руководителя учреждения проводится не менее одного раза в три года.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9. Срок действия результата аттестации руководителя учреждения, кандидата - три года со дня издания приказа руководителя Управления о результатах аттестации (далее также - аттестационный период).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10. До истечения срока действия результата аттестации может быть проведена внеочередная аттестация руководителя учреждения на основании приказа руководителя Управления в следующих случаях: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в связи с наличием низких показателей эффективности деятельности учреждения, обоснованных жалоб в отношении деятельности руководителя учреждения, нарушений </w:t>
      </w:r>
      <w:r>
        <w:lastRenderedPageBreak/>
        <w:t>требований действующего законодательства, выявленных в учреждении по итогам контрольных или надзорных мероприятий;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на основании письменного заявления руководителя учреждения.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По итогам внеочередной аттестации устанавливается новый срок действия результатов аттестации. Действие ранее установленных результатов аттестации прекращается.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11. На основании письменного заявления аттестуемого руководителя учреждения при наличии уважительных причин дата проведения аттестации может быть перенесена на более поздний срок приказом руководителя Управления, но не более чем на два месяца.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Title"/>
        <w:jc w:val="center"/>
        <w:outlineLvl w:val="1"/>
      </w:pPr>
      <w:r>
        <w:t>II. ФОРМИРОВАНИЕ АТТЕСТАЦИОННОЙ КОМИССИИ,</w:t>
      </w:r>
    </w:p>
    <w:p w:rsidR="00F51F20" w:rsidRDefault="00F51F20">
      <w:pPr>
        <w:pStyle w:val="ConsPlusTitle"/>
        <w:jc w:val="center"/>
      </w:pPr>
      <w:r>
        <w:t>ЕЕ СОСТАВ И ПОРЯДОК РАБОТЫ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  <w:r>
        <w:t>12. Аттестация кандидата и руководителя учреждения проводится аттестационной комиссией, создаваемой приказом руководителя Управления.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13. Аттестационная комиссия действует на общественных началах.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14. Основными принципами деятельности аттестационной комиссии являются компетентность, объективность, гласность, независимость, соблюдение норм профессиональной этики.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15. Аттестационная комиссия в составе председателя комиссии, заместителя председателя, секретаря и членов комиссии формируется из числа специалистов Управления, представителей профсоюзных органов, общественных организаций и руководителей учреждений. В ее состав могут включаться представители органов местного самоуправления, научных и других организаций по согласованию. Количество членов аттестационной комиссии должно быть не менее 15 человек.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Персональный состав аттестационной комиссии ежегодно до 1 сентября утверждается приказом руководителя Управления.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16. Аттестационная комиссия: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1) осуществляет анализ представленных документов в отношении кандидата, руководителя учреждения, в том числе проверяет их соответствие квалификационным требованиям в соответствии с </w:t>
      </w:r>
      <w:hyperlink w:anchor="P50">
        <w:r>
          <w:rPr>
            <w:color w:val="0000FF"/>
          </w:rPr>
          <w:t>пунктом 2</w:t>
        </w:r>
      </w:hyperlink>
      <w:r>
        <w:t xml:space="preserve"> настоящего Положения, проводит всестороннюю и объективную оценку кандидатов на должность руководителя учреждения;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2) проводит аттестацию кандидатов на должность руководителя учреждения;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3) проводит аттестацию руководителей учреждений.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17. Аттестационная комиссия имеет право: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1) запрашивать у кандидата, руководителя учреждения, а также у организаций необходимые для работы аттестационной комиссии документы, материалы и информацию;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2) определять сроки представления запрашиваемых документов, материалов и информации.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18. Основной формой деятельности аттестационной комиссии являются заседания.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Проведение заседаний осуществляется в очной форме, в том числе при наличии технической возможности путем дистанционного заседания в режиме видео-конференц-связи, </w:t>
      </w:r>
      <w:r>
        <w:lastRenderedPageBreak/>
        <w:t xml:space="preserve">либо в заочной форме при аттестации руководителей учреждений по результатам рассмотрения членами аттестационной комиссии документов, представляемых в соответствии с </w:t>
      </w:r>
      <w:hyperlink w:anchor="P125">
        <w:r>
          <w:rPr>
            <w:color w:val="0000FF"/>
          </w:rPr>
          <w:t>пунктом 27</w:t>
        </w:r>
      </w:hyperlink>
      <w:r>
        <w:t xml:space="preserve"> настоящего Положения руководителем учреждения.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Аттестация кандидатов при проведении заседания в заочной форме не осуществляется.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19. Председатель аттестационной комиссии осуществляет общее руководство работой аттестационной комиссии, организует и проводит ее заседания, принимает решение об определении формы проведения заседания аттестационной комиссии, об отказе в допуске кандидата к аттестации по основанию, предусмотренному </w:t>
      </w:r>
      <w:hyperlink w:anchor="P140">
        <w:r>
          <w:rPr>
            <w:color w:val="0000FF"/>
          </w:rPr>
          <w:t>пунктом 29</w:t>
        </w:r>
      </w:hyperlink>
      <w:r>
        <w:t xml:space="preserve"> настоящего Положения, о проведении повторной аттестации в соответствии с </w:t>
      </w:r>
      <w:hyperlink w:anchor="P153">
        <w:r>
          <w:rPr>
            <w:color w:val="0000FF"/>
          </w:rPr>
          <w:t>пунктом 33</w:t>
        </w:r>
      </w:hyperlink>
      <w:r>
        <w:t xml:space="preserve"> настоящего Положения.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В случае временного отсутствия председателя аттестационной комиссии полномочия председателя аттестационной комиссии по его поручению осуществляет заместитель председателя аттестационной комиссии либо один из членов аттестационной комиссии.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20. Секретарь аттестационной комиссии осуществляет подготовку работы аттестационной комиссии, ведет протоколы заседаний аттестационной комиссии, в которых фиксирует ее решения, рекомендации и результаты голосования, оформляет аттестационные листы, в которых отражаются результаты аттестации, осуществляет прием и проверку документов, представляемых в соответствии с </w:t>
      </w:r>
      <w:hyperlink w:anchor="P125">
        <w:r>
          <w:rPr>
            <w:color w:val="0000FF"/>
          </w:rPr>
          <w:t>пунктом 27</w:t>
        </w:r>
      </w:hyperlink>
      <w:r>
        <w:t xml:space="preserve"> настоящего Положения руководителем учреждения и кандидатом для аттестации, направляет письменные уведомления членам аттестационной комиссии и аттестуемым о дате, времени, месте, форме проведения заседания аттестационной комиссии.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Секретарь аттестационной комиссии не обладает правом голоса.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21. Заседание аттестационной комиссии независимо от формы его проведения считается правомочным, если на нем присутствует не менее половины ее членов.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22. Решение аттестационной комиссией принимается тайным или открытым голосованием простым большинством голосов присутствующих на заседании членов аттестационной комиссии. Решение по выбору способа голосования принимается аттестационной комиссией.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При равном количестве голосов членов аттестационной комиссии считается, что кандидат или руководитель учреждения прошел аттестацию.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При прохождении аттестации руководитель учреждения, являющийся членом аттестационной комиссии, не участвует в голосовании по своей кандидатуре.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23. Уведомление членам аттестационной комиссии и аттестуемым кандидатам, руководителям учреждений о дате, времени, месте, форме проведения заседания аттестационной комиссии направляется секретарем аттестационной комиссии по электронной не позднее чем за 20 рабочих дней до даты проведения заседания аттестационной комиссии.</w:t>
      </w:r>
    </w:p>
    <w:p w:rsidR="00F51F20" w:rsidRDefault="00F51F20">
      <w:pPr>
        <w:pStyle w:val="ConsPlusNormal"/>
        <w:spacing w:before="220"/>
        <w:ind w:firstLine="540"/>
        <w:jc w:val="both"/>
      </w:pPr>
      <w:bookmarkStart w:id="2" w:name="P108"/>
      <w:bookmarkEnd w:id="2"/>
      <w:r>
        <w:t xml:space="preserve">При заочной форме проведения заседания секретарь аттестационной комиссии направляет членам аттестационной комиссии также документы, представляемые в соответствии с </w:t>
      </w:r>
      <w:hyperlink w:anchor="P125">
        <w:r>
          <w:rPr>
            <w:color w:val="0000FF"/>
          </w:rPr>
          <w:t>пунктом 27</w:t>
        </w:r>
      </w:hyperlink>
      <w:r>
        <w:t xml:space="preserve"> настоящего Положения кандидатом, руководителем учреждения для аттестации, форму </w:t>
      </w:r>
      <w:hyperlink w:anchor="P172">
        <w:r>
          <w:rPr>
            <w:color w:val="0000FF"/>
          </w:rPr>
          <w:t>решения</w:t>
        </w:r>
      </w:hyperlink>
      <w:r>
        <w:t xml:space="preserve"> члена аттестационной комиссии согласно приложению 1 к настоящему Положению.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Член аттестационной комиссии до даты заседания аттестационной комиссии в заочной форме: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принимает по результатам рассмотрения документов, указанных в </w:t>
      </w:r>
      <w:hyperlink w:anchor="P108">
        <w:r>
          <w:rPr>
            <w:color w:val="0000FF"/>
          </w:rPr>
          <w:t>абзаце втором</w:t>
        </w:r>
      </w:hyperlink>
      <w:r>
        <w:t xml:space="preserve"> настоящего пункта, решение по вопросу аттестации аттестуемых и оформляет решение, заверяя его личной подписью;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lastRenderedPageBreak/>
        <w:t>направляет свое решение по вопросу аттестации кандидата, руководителя учреждения в форме документа в бумажном виде секретарю аттестационной комиссии либо в виде электронного образа документа на его электронную почту.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При заочной форме в день проведения заседания секретарем аттестационной комиссии осуществляется подсчет голосов членов аттестационной комиссии, отраженных в их решениях, и информирование членов аттестационной комиссии о результатах принятого решения.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Результаты аттестации сообщаются аттестуемым при очной форме заседания аттестационной комиссии непосредственно после подведения итогов голосования в день проведения заседания, при заочной форме путем направления аттестационного листа в течение трех рабочих дней с даты оформления протокола заседания аттестационной комиссии способом, указанным кандидатом в заявлении о проведении аттестации, руководителю учреждения - на адрес электронной почты учреждения.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24. Решения аттестационной комиссии оформляются протоколами заседания комиссии и аттестационными </w:t>
      </w:r>
      <w:hyperlink w:anchor="P239">
        <w:r>
          <w:rPr>
            <w:color w:val="0000FF"/>
          </w:rPr>
          <w:t>листами</w:t>
        </w:r>
      </w:hyperlink>
      <w:r>
        <w:t xml:space="preserve"> (в двух экземплярах) в отношении каждого аттестуемого по форме согласно приложению 2 к настоящему Положению, которые подписываются председателем и секретарем аттестационной комиссии и в течение трех рабочих дней с даты проведения заседания аттестационной комиссии направляются в Управление в целях издания приказа руководителя Управления о результатах аттестации и хранения в соответствии с номенклатурой дел Управления.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Аттестационный лист руководителя учреждения хранится в его личном деле.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В аттестационный лист аттестационная комиссия при наличии вносит рекомендации по совершенствованию профессиональной деятельности, в том числе о необходимости повышения квалификации с указанием специализации, и другие рекомендации.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Член аттестационной комиссии, который не согласен с принятым решением, имеет право в письменном виде изложить свое особое мнение, которое прилагается к протоколу заседания аттестационной комиссии.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Второй экземпляр аттестационного листа в течение трех рабочих дней с даты оформления протокола заседания комиссии направляется секретарем аттестационной комиссии аттестуемому кандидату способом, указанным в заявлении о проведении аттестации, руководителю учреждения - на адрес электронной почты учреждения.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25. Результаты аттестации считаются установленными со дня издания приказа руководителя Управления, который издается в течение трех рабочих дней со дня поступления протокола заседания аттестационной комиссии и аттестационного листа в Управление.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Информация об установлении результата аттестации направляется Управлением аттестуемому кандидату способом, указанным в заявлении о проведении аттестации, руководителю учреждения - на адрес электронной почты учреждения в течение трех рабочих дней со дня издания приказа руководителя Управления.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26. Результаты аттестации руководитель учреждения и кандидат вправе обжаловать в соответствии с действующим законодательством Российской Федерации.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Title"/>
        <w:jc w:val="center"/>
        <w:outlineLvl w:val="1"/>
      </w:pPr>
      <w:r>
        <w:t>III. ПОРЯДОК ПРОВЕДЕНИЯ АТТЕСТАЦИИ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  <w:bookmarkStart w:id="3" w:name="P125"/>
      <w:bookmarkEnd w:id="3"/>
      <w:r>
        <w:t>27. В целях аттестации кандидат, руководитель учреждения представляют в аттестационную комиссию аттестационные документы.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Кандидатом предоставляются: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lastRenderedPageBreak/>
        <w:t>заявление кандидата о проведении аттестации аттестационной комиссией и рассмотрении его документов (с указанием контактного телефона, места жительства и электронной почты (при наличии), способа извещения о принятых решениях по результатам аттестации, прилагаемых документов) по форме, утвержденной приказом руководителя Управления;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согласие кандидата на обработку его персональных данных по форме, утвержденной приказом руководителя Управления;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анкета кандидата по форме, утвержденной приказом руководителя Управления;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копия трудовой книжки, и (или) сведения о трудовой деятельности, предусмотренные </w:t>
      </w:r>
      <w:hyperlink r:id="rId26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Федерации, и (или) иные документы, подтверждающие стаж работы;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копии документов о соответствующем уровне образования и (или) квалификации, ученой степени, ученом звании;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описание основных достигнутых результатов своей профессиональной деятельности по форме, утвержденной приказом руководителя Управления;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дополнительные документы по усмотрению кандидата.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Руководителем учреждения предоставляются: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отчет о работе за аттестационный период по форме, утвержденной приказом руководителя Управления;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дополнительные документы по усмотрению руководителя учреждения.</w:t>
      </w:r>
    </w:p>
    <w:p w:rsidR="00F51F20" w:rsidRDefault="00F51F20">
      <w:pPr>
        <w:pStyle w:val="ConsPlusNormal"/>
        <w:spacing w:before="220"/>
        <w:ind w:firstLine="540"/>
        <w:jc w:val="both"/>
      </w:pPr>
      <w:bookmarkStart w:id="4" w:name="P137"/>
      <w:bookmarkEnd w:id="4"/>
      <w:r>
        <w:t xml:space="preserve">28. Документы, указанные в </w:t>
      </w:r>
      <w:hyperlink w:anchor="P125">
        <w:r>
          <w:rPr>
            <w:color w:val="0000FF"/>
          </w:rPr>
          <w:t>пункте 27</w:t>
        </w:r>
      </w:hyperlink>
      <w:r>
        <w:t xml:space="preserve"> настоящего Положения, представляются в аттестационную комиссию в виде электронного образа документов на электронную почту секретаря аттестационной комиссии, в день аттестации до заседания аттестационной комиссии в очной форме документы также представляются секретарю аттестационной комиссии в бумажном виде.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Руководители учреждений представляют в аттестационную комиссию аттестационные документы, указанные в </w:t>
      </w:r>
      <w:hyperlink w:anchor="P125">
        <w:r>
          <w:rPr>
            <w:color w:val="0000FF"/>
          </w:rPr>
          <w:t>пункте 27</w:t>
        </w:r>
      </w:hyperlink>
      <w:r>
        <w:t xml:space="preserve"> настоящего Положения, не позднее чем за 14 рабочих дней до даты заседания аттестационной комиссии, определенной графиком аттестации руководителей учреждений.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Рассмотрение вопроса об аттестации кандидата осуществляется на очередном заседании аттестационной комиссии, но не позднее одного месяца со дня поступления в аттестационную комиссию аттестационных документов кандидата, указанных в </w:t>
      </w:r>
      <w:hyperlink w:anchor="P125">
        <w:r>
          <w:rPr>
            <w:color w:val="0000FF"/>
          </w:rPr>
          <w:t>пункте 27</w:t>
        </w:r>
      </w:hyperlink>
      <w:r>
        <w:t xml:space="preserve"> настоящего Положения.</w:t>
      </w:r>
    </w:p>
    <w:p w:rsidR="00F51F20" w:rsidRDefault="00F51F20">
      <w:pPr>
        <w:pStyle w:val="ConsPlusNormal"/>
        <w:spacing w:before="220"/>
        <w:ind w:firstLine="540"/>
        <w:jc w:val="both"/>
      </w:pPr>
      <w:bookmarkStart w:id="5" w:name="P140"/>
      <w:bookmarkEnd w:id="5"/>
      <w:r>
        <w:t xml:space="preserve">29. Руководители учреждений, не представившие аттестационные документы либо представившие их позднее установленного </w:t>
      </w:r>
      <w:hyperlink w:anchor="P137">
        <w:r>
          <w:rPr>
            <w:color w:val="0000FF"/>
          </w:rPr>
          <w:t>пунктом 28</w:t>
        </w:r>
      </w:hyperlink>
      <w:r>
        <w:t xml:space="preserve"> настоящего Положения срока, считаются не прошедшими аттестацию.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Информация председателя аттестационной комиссии о непредставлении руководителем учреждения аттестационных документов либо о представлении их позднее установленного </w:t>
      </w:r>
      <w:hyperlink w:anchor="P137">
        <w:r>
          <w:rPr>
            <w:color w:val="0000FF"/>
          </w:rPr>
          <w:t>пунктом 28</w:t>
        </w:r>
      </w:hyperlink>
      <w:r>
        <w:t xml:space="preserve"> настоящего Положения срока, направленная в Управление, является основанием для расторжения с руководителем учреждения трудового договора по инициативе работодателя на основании </w:t>
      </w:r>
      <w:hyperlink r:id="rId27">
        <w:r>
          <w:rPr>
            <w:color w:val="0000FF"/>
          </w:rPr>
          <w:t>пункта 3 части 1 статьи 81</w:t>
        </w:r>
      </w:hyperlink>
      <w:r>
        <w:t xml:space="preserve"> Трудового кодекса Российской Федерации.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Кандидаты, представившие не в полном объеме аттестационные документы, предусмотренные </w:t>
      </w:r>
      <w:hyperlink w:anchor="P137">
        <w:r>
          <w:rPr>
            <w:color w:val="0000FF"/>
          </w:rPr>
          <w:t>пунктом 28</w:t>
        </w:r>
      </w:hyperlink>
      <w:r>
        <w:t xml:space="preserve"> настоящего Положения, на основании решения председателя </w:t>
      </w:r>
      <w:r>
        <w:lastRenderedPageBreak/>
        <w:t>аттестационной комиссии к аттестации не допускаются.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Информация об отказе в допуске кандидата к аттестации направляется секретарем аттестационной комиссии кандидату способом, указанным в заявлении о проведении аттестации, в течение трех рабочих дней с даты принятия соответствующего решения.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Отказ в допуске к аттестации не является препятствием для повторного обращения кандидата с аттестационными документами после устранения причин, послуживших основанием для отказа.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30. Аттестация в форме проведения очного заседания аттестационной комиссии осуществляется по результатам анализа представленных аттестуемым кандидатом, руководителем учреждения документов, характеризующих их профессиональную деятельность, и проходит в форме собеседования в отношении знания приоритетных направлений развития образовательной системы Российской Федерации; федеральных законов и иных нормативных правовых актов Российской Федерации и Красноярского края, муниципальных правовых актов городского округа город Красноярск Красноярского края, включая гражданское, семейное, налоговое, бюджетное, административное, трудовое, антикоррупционное, антитеррористическое законодательство Российской Федерации, требования охраны труда, в части, касающейся регулирования деятельности образовательных учреждений и органов управления образованием различных уровней; стратегических и программных документов федерального, регионального и местного уровня в области общего образования и социально-экономического развития; способов организации финансово-хозяйственной деятельности образовательного учреждения; основ менеджмента, управления персоналом; основ управления проектами; способов распространения информации с применением информационных технологий.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Аттестация в форме проведения заочного заседания аттестационной комиссии в отношении руководителей учреждений осуществляется по результатам анализа представленных аттестуемым документов, характеризующих результаты его профессиональной деятельности.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При аттестации руководителя учреждения оцениваются его профессиональная деятельность за период с момента назначения на должность в течение аттестационного периода, соответствие руководителя учреждения квалификационным требованиям, определенным в соответствии с </w:t>
      </w:r>
      <w:hyperlink w:anchor="P50">
        <w:r>
          <w:rPr>
            <w:color w:val="0000FF"/>
          </w:rPr>
          <w:t>пунктом 2</w:t>
        </w:r>
      </w:hyperlink>
      <w:r>
        <w:t xml:space="preserve"> настоящего Положения.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31. Кандидаты, в отношении которых при проведении аттестации было выявлено их несоответствие установленным квалификационным требованиям, определенным в соответствии с </w:t>
      </w:r>
      <w:hyperlink w:anchor="P50">
        <w:r>
          <w:rPr>
            <w:color w:val="0000FF"/>
          </w:rPr>
          <w:t>пунктом 2</w:t>
        </w:r>
      </w:hyperlink>
      <w:r>
        <w:t xml:space="preserve"> настоящего Положения, решением аттестационной комиссии признаются не прошедшими аттестацию.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32. По результатам аттестации аттестационная комиссия принимает одно из следующих решений: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1) о признании руководителя учреждения прошедшим аттестацию;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2) о признании кандидата прошедшим аттестацию и о выдаче рекомендации Управлению назначить кандидата на должность руководителя учреждения;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3) о признании руководителя учреждения или кандидата не прошедшим аттестацию.</w:t>
      </w:r>
    </w:p>
    <w:p w:rsidR="00F51F20" w:rsidRDefault="00F51F20">
      <w:pPr>
        <w:pStyle w:val="ConsPlusNormal"/>
        <w:spacing w:before="220"/>
        <w:ind w:firstLine="540"/>
        <w:jc w:val="both"/>
      </w:pPr>
      <w:bookmarkStart w:id="6" w:name="P153"/>
      <w:bookmarkEnd w:id="6"/>
      <w:r>
        <w:t>33. При неудовлетворительных результатах аттестации на основании ходатайства аттестуемого кандидата на имя председателя аттестационной комиссии аттестационная комиссия назначает повторную аттестацию не позднее трех месяцев с даты издания приказа руководителя Управления о результатах аттестации.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Повторная аттестация кандидата проводится в порядке, установленном настоящим </w:t>
      </w:r>
      <w:r>
        <w:lastRenderedPageBreak/>
        <w:t>Положением.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Повторная аттестация руководителя учреждения не проводится.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>34. Кандидат, получивший отрицательные результаты при прохождении повторной аттестации, допускается к аттестации не ранее чем через один год со дня издания приказа руководителя Управления о результатах аттестации.</w:t>
      </w:r>
    </w:p>
    <w:p w:rsidR="00F51F20" w:rsidRDefault="00F51F20">
      <w:pPr>
        <w:pStyle w:val="ConsPlusNormal"/>
        <w:spacing w:before="220"/>
        <w:ind w:firstLine="540"/>
        <w:jc w:val="both"/>
      </w:pPr>
      <w:r>
        <w:t xml:space="preserve">35. Отрицательный результат при прохождении аттестации руководителя учреждения является основанием для расторжения с ним трудового договора по инициативе работодателя на основании </w:t>
      </w:r>
      <w:hyperlink r:id="rId28">
        <w:r>
          <w:rPr>
            <w:color w:val="0000FF"/>
          </w:rPr>
          <w:t>пункта 3 части 1 статьи 81</w:t>
        </w:r>
      </w:hyperlink>
      <w:r>
        <w:t xml:space="preserve"> Трудового кодекса Российской Федерации.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jc w:val="right"/>
        <w:outlineLvl w:val="1"/>
      </w:pPr>
      <w:r>
        <w:t>Приложение 1</w:t>
      </w:r>
    </w:p>
    <w:p w:rsidR="00F51F20" w:rsidRDefault="00F51F20">
      <w:pPr>
        <w:pStyle w:val="ConsPlusNormal"/>
        <w:jc w:val="right"/>
      </w:pPr>
      <w:r>
        <w:t>к Положению</w:t>
      </w:r>
    </w:p>
    <w:p w:rsidR="00F51F20" w:rsidRDefault="00F51F20">
      <w:pPr>
        <w:pStyle w:val="ConsPlusNormal"/>
        <w:jc w:val="right"/>
      </w:pPr>
      <w:r>
        <w:t>о порядке проведения аттестации</w:t>
      </w:r>
    </w:p>
    <w:p w:rsidR="00F51F20" w:rsidRDefault="00F51F20">
      <w:pPr>
        <w:pStyle w:val="ConsPlusNormal"/>
        <w:jc w:val="right"/>
      </w:pPr>
      <w:r>
        <w:t>кандидатов на должность руководителя</w:t>
      </w:r>
    </w:p>
    <w:p w:rsidR="00F51F20" w:rsidRDefault="00F51F20">
      <w:pPr>
        <w:pStyle w:val="ConsPlusNormal"/>
        <w:jc w:val="right"/>
      </w:pPr>
      <w:r>
        <w:t>и руководителей муниципальных</w:t>
      </w:r>
    </w:p>
    <w:p w:rsidR="00F51F20" w:rsidRDefault="00F51F20">
      <w:pPr>
        <w:pStyle w:val="ConsPlusNormal"/>
        <w:jc w:val="right"/>
      </w:pPr>
      <w:r>
        <w:t>образовательных учреждений отрасли</w:t>
      </w:r>
    </w:p>
    <w:p w:rsidR="00F51F20" w:rsidRDefault="00F51F20">
      <w:pPr>
        <w:pStyle w:val="ConsPlusNormal"/>
        <w:jc w:val="right"/>
      </w:pPr>
      <w:r>
        <w:t>"Образование" городского округа</w:t>
      </w:r>
    </w:p>
    <w:p w:rsidR="00F51F20" w:rsidRDefault="00F51F20">
      <w:pPr>
        <w:pStyle w:val="ConsPlusNormal"/>
        <w:jc w:val="right"/>
      </w:pPr>
      <w:r>
        <w:t>город Красноярск Красноярского края</w:t>
      </w:r>
    </w:p>
    <w:p w:rsidR="00F51F20" w:rsidRDefault="00F51F2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7"/>
        <w:gridCol w:w="2834"/>
      </w:tblGrid>
      <w:tr w:rsidR="00F51F2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1F20" w:rsidRDefault="00F51F20">
            <w:pPr>
              <w:pStyle w:val="ConsPlusNormal"/>
              <w:jc w:val="center"/>
            </w:pPr>
            <w:bookmarkStart w:id="7" w:name="P172"/>
            <w:bookmarkEnd w:id="7"/>
            <w:r>
              <w:t>РЕШЕНИЕ</w:t>
            </w:r>
          </w:p>
          <w:p w:rsidR="00F51F20" w:rsidRDefault="00F51F20">
            <w:pPr>
              <w:pStyle w:val="ConsPlusNormal"/>
              <w:jc w:val="center"/>
            </w:pPr>
            <w:r>
              <w:t>_______________________________________________________</w:t>
            </w:r>
          </w:p>
          <w:p w:rsidR="00F51F20" w:rsidRDefault="00F51F20">
            <w:pPr>
              <w:pStyle w:val="ConsPlusNormal"/>
              <w:jc w:val="center"/>
            </w:pPr>
            <w:r>
              <w:t>(фамилия, имя, отчество)</w:t>
            </w:r>
          </w:p>
          <w:p w:rsidR="00F51F20" w:rsidRDefault="00F51F20">
            <w:pPr>
              <w:pStyle w:val="ConsPlusNormal"/>
            </w:pPr>
          </w:p>
          <w:p w:rsidR="00F51F20" w:rsidRDefault="00F51F20">
            <w:pPr>
              <w:pStyle w:val="ConsPlusNormal"/>
              <w:jc w:val="center"/>
            </w:pPr>
            <w:r>
              <w:t>члена аттестационной комиссии при проведении аттестации</w:t>
            </w:r>
          </w:p>
          <w:p w:rsidR="00F51F20" w:rsidRDefault="00F51F20">
            <w:pPr>
              <w:pStyle w:val="ConsPlusNormal"/>
              <w:jc w:val="center"/>
            </w:pPr>
            <w:r>
              <w:t>кандидатов на должность руководителя и руководителей</w:t>
            </w:r>
          </w:p>
          <w:p w:rsidR="00F51F20" w:rsidRDefault="00F51F20">
            <w:pPr>
              <w:pStyle w:val="ConsPlusNormal"/>
              <w:jc w:val="center"/>
            </w:pPr>
            <w:r>
              <w:t>муниципальных образовательных учреждений отрасли</w:t>
            </w:r>
          </w:p>
          <w:p w:rsidR="00F51F20" w:rsidRDefault="00F51F20">
            <w:pPr>
              <w:pStyle w:val="ConsPlusNormal"/>
              <w:jc w:val="center"/>
            </w:pPr>
            <w:r>
              <w:t>"Образование" городского округа город Красноярск</w:t>
            </w:r>
          </w:p>
          <w:p w:rsidR="00F51F20" w:rsidRDefault="00F51F20">
            <w:pPr>
              <w:pStyle w:val="ConsPlusNormal"/>
              <w:jc w:val="center"/>
            </w:pPr>
            <w:r>
              <w:t>Красноярского края заседания в заочной форме</w:t>
            </w:r>
          </w:p>
          <w:p w:rsidR="00F51F20" w:rsidRDefault="00F51F20">
            <w:pPr>
              <w:pStyle w:val="ConsPlusNormal"/>
              <w:jc w:val="center"/>
            </w:pPr>
            <w:r>
              <w:t>(далее - член комиссии)</w:t>
            </w:r>
          </w:p>
          <w:p w:rsidR="00F51F20" w:rsidRDefault="00F51F20">
            <w:pPr>
              <w:pStyle w:val="ConsPlusNormal"/>
            </w:pPr>
          </w:p>
        </w:tc>
      </w:tr>
      <w:tr w:rsidR="00F51F20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51F20" w:rsidRDefault="00F51F20">
            <w:pPr>
              <w:pStyle w:val="ConsPlusNormal"/>
            </w:pPr>
            <w:r>
              <w:t>г. Красноярск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F51F20" w:rsidRDefault="00F51F20">
            <w:pPr>
              <w:pStyle w:val="ConsPlusNormal"/>
            </w:pPr>
            <w:r>
              <w:t>"__" __________ 20__ г.</w:t>
            </w:r>
          </w:p>
          <w:p w:rsidR="00F51F20" w:rsidRDefault="00F51F20">
            <w:pPr>
              <w:pStyle w:val="ConsPlusNormal"/>
            </w:pPr>
            <w:r>
              <w:t>(дата принятия решения)</w:t>
            </w:r>
          </w:p>
        </w:tc>
      </w:tr>
      <w:tr w:rsidR="00F51F2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1F20" w:rsidRDefault="00F51F20">
            <w:pPr>
              <w:pStyle w:val="ConsPlusNormal"/>
            </w:pPr>
          </w:p>
          <w:p w:rsidR="00F51F20" w:rsidRDefault="00F51F20">
            <w:pPr>
              <w:pStyle w:val="ConsPlusNormal"/>
              <w:ind w:firstLine="283"/>
              <w:jc w:val="both"/>
            </w:pPr>
            <w:r>
              <w:t>По результатам рассмотрения поступивших аттестационных материалов в отношении аттестуемых кандидатов на должность руководителя муниципального образовательного учреждения отрасли "Образование" городского округа город Красноярск Красноярского края в соответствии с Положением о порядке проведения аттестации кандидатов на должность руководителя и руководителей муниципальных образовательных учреждений отрасли "Образование" городского округа город Красноярск Красноярского края, утвержденным постановлением администрации города Красноярска от 24.10.2012 N 523, мною, членом аттестационной комиссии, принято следующее решение:</w:t>
            </w:r>
          </w:p>
        </w:tc>
      </w:tr>
    </w:tbl>
    <w:p w:rsidR="00F51F20" w:rsidRDefault="00F51F2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31"/>
        <w:gridCol w:w="2721"/>
        <w:gridCol w:w="2268"/>
        <w:gridCol w:w="1984"/>
      </w:tblGrid>
      <w:tr w:rsidR="00F51F20">
        <w:tc>
          <w:tcPr>
            <w:tcW w:w="567" w:type="dxa"/>
          </w:tcPr>
          <w:p w:rsidR="00F51F20" w:rsidRDefault="00F51F2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</w:tcPr>
          <w:p w:rsidR="00F51F20" w:rsidRDefault="00F51F20">
            <w:pPr>
              <w:pStyle w:val="ConsPlusNormal"/>
              <w:jc w:val="center"/>
            </w:pPr>
            <w:r>
              <w:t xml:space="preserve">Ф.И.О. кандидата на должность </w:t>
            </w:r>
            <w:r>
              <w:lastRenderedPageBreak/>
              <w:t>руководителя учреждения</w:t>
            </w:r>
          </w:p>
        </w:tc>
        <w:tc>
          <w:tcPr>
            <w:tcW w:w="2721" w:type="dxa"/>
          </w:tcPr>
          <w:p w:rsidR="00F51F20" w:rsidRDefault="00F51F20">
            <w:pPr>
              <w:pStyle w:val="ConsPlusNormal"/>
              <w:jc w:val="center"/>
            </w:pPr>
            <w:r>
              <w:lastRenderedPageBreak/>
              <w:t xml:space="preserve">Кандидат признан прошедшим аттестацию и рекомендован к </w:t>
            </w:r>
            <w:r>
              <w:lastRenderedPageBreak/>
              <w:t>назначению на должность руководителя учреждения (подпись члена комиссии - в случае принятия положительного решения, прочерк - в случае непринятия данного решения)</w:t>
            </w:r>
          </w:p>
        </w:tc>
        <w:tc>
          <w:tcPr>
            <w:tcW w:w="2268" w:type="dxa"/>
          </w:tcPr>
          <w:p w:rsidR="00F51F20" w:rsidRDefault="00F51F20">
            <w:pPr>
              <w:pStyle w:val="ConsPlusNormal"/>
              <w:jc w:val="center"/>
            </w:pPr>
            <w:r>
              <w:lastRenderedPageBreak/>
              <w:t xml:space="preserve">Кандидат не признан прошедшим аттестацию (подпись </w:t>
            </w:r>
            <w:r>
              <w:lastRenderedPageBreak/>
              <w:t>члена комиссии - в случае принятия положительного решения, прочерк - в случае непринятия данного решения)</w:t>
            </w:r>
          </w:p>
        </w:tc>
        <w:tc>
          <w:tcPr>
            <w:tcW w:w="1984" w:type="dxa"/>
          </w:tcPr>
          <w:p w:rsidR="00F51F20" w:rsidRDefault="00F51F20">
            <w:pPr>
              <w:pStyle w:val="ConsPlusNormal"/>
              <w:jc w:val="center"/>
            </w:pPr>
            <w:r>
              <w:lastRenderedPageBreak/>
              <w:t xml:space="preserve">Рекомендации члена аттестационной </w:t>
            </w:r>
            <w:r>
              <w:lastRenderedPageBreak/>
              <w:t>комиссии (излагаются при наличии)</w:t>
            </w:r>
          </w:p>
        </w:tc>
      </w:tr>
      <w:tr w:rsidR="00F51F20">
        <w:tc>
          <w:tcPr>
            <w:tcW w:w="567" w:type="dxa"/>
          </w:tcPr>
          <w:p w:rsidR="00F51F20" w:rsidRDefault="00F51F2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531" w:type="dxa"/>
          </w:tcPr>
          <w:p w:rsidR="00F51F20" w:rsidRDefault="00F51F2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21" w:type="dxa"/>
          </w:tcPr>
          <w:p w:rsidR="00F51F20" w:rsidRDefault="00F51F2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F51F20" w:rsidRDefault="00F51F2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F51F20" w:rsidRDefault="00F51F20">
            <w:pPr>
              <w:pStyle w:val="ConsPlusNormal"/>
              <w:jc w:val="center"/>
            </w:pPr>
            <w:r>
              <w:t>5</w:t>
            </w:r>
          </w:p>
        </w:tc>
      </w:tr>
      <w:tr w:rsidR="00F51F20">
        <w:tc>
          <w:tcPr>
            <w:tcW w:w="567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531" w:type="dxa"/>
          </w:tcPr>
          <w:p w:rsidR="00F51F20" w:rsidRDefault="00F51F20">
            <w:pPr>
              <w:pStyle w:val="ConsPlusNormal"/>
            </w:pPr>
          </w:p>
        </w:tc>
        <w:tc>
          <w:tcPr>
            <w:tcW w:w="2721" w:type="dxa"/>
          </w:tcPr>
          <w:p w:rsidR="00F51F20" w:rsidRDefault="00F51F20">
            <w:pPr>
              <w:pStyle w:val="ConsPlusNormal"/>
            </w:pPr>
          </w:p>
        </w:tc>
        <w:tc>
          <w:tcPr>
            <w:tcW w:w="2268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984" w:type="dxa"/>
          </w:tcPr>
          <w:p w:rsidR="00F51F20" w:rsidRDefault="00F51F20">
            <w:pPr>
              <w:pStyle w:val="ConsPlusNormal"/>
            </w:pPr>
          </w:p>
        </w:tc>
      </w:tr>
    </w:tbl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  <w:r>
        <w:t>По результатам рассмотрения поступивших аттестационных материалов в отношении аттестуемых руководителей муниципальных образовательных учреждений отрасли "Образование" городского округа город Красноярск Красноярского края в соответствии с Положением о порядке проведения аттестации кандидатов на должность руководителя и руководителей муниципальных образовательных учреждений отрасли "Образование" городского округа город Красноярск Красноярского края, утвержденным постановлением администрации города Красноярска от 24.10.2012 N 523, мною, членом аттестационной комиссии, принято следующее решение:</w:t>
      </w:r>
    </w:p>
    <w:p w:rsidR="00F51F20" w:rsidRDefault="00F51F2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09"/>
        <w:gridCol w:w="1504"/>
        <w:gridCol w:w="1819"/>
        <w:gridCol w:w="1819"/>
        <w:gridCol w:w="1871"/>
      </w:tblGrid>
      <w:tr w:rsidR="00F51F20">
        <w:tc>
          <w:tcPr>
            <w:tcW w:w="454" w:type="dxa"/>
          </w:tcPr>
          <w:p w:rsidR="00F51F20" w:rsidRDefault="00F51F2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09" w:type="dxa"/>
          </w:tcPr>
          <w:p w:rsidR="00F51F20" w:rsidRDefault="00F51F20">
            <w:pPr>
              <w:pStyle w:val="ConsPlusNormal"/>
              <w:jc w:val="center"/>
            </w:pPr>
            <w:r>
              <w:t>Сокращенное наименование учреждения</w:t>
            </w:r>
          </w:p>
        </w:tc>
        <w:tc>
          <w:tcPr>
            <w:tcW w:w="1504" w:type="dxa"/>
          </w:tcPr>
          <w:p w:rsidR="00F51F20" w:rsidRDefault="00F51F20">
            <w:pPr>
              <w:pStyle w:val="ConsPlusNormal"/>
              <w:jc w:val="center"/>
            </w:pPr>
            <w:r>
              <w:t>Ф.И.О. руководителя учреждения</w:t>
            </w:r>
          </w:p>
        </w:tc>
        <w:tc>
          <w:tcPr>
            <w:tcW w:w="1819" w:type="dxa"/>
          </w:tcPr>
          <w:p w:rsidR="00F51F20" w:rsidRDefault="00F51F20">
            <w:pPr>
              <w:pStyle w:val="ConsPlusNormal"/>
              <w:jc w:val="center"/>
            </w:pPr>
            <w:r>
              <w:t>Руководитель учреждения признан прошедшим аттестацию (подпись члена комиссии - в случае принятия положительного решения, прочерк - в случае непринятия данного решения)</w:t>
            </w:r>
          </w:p>
        </w:tc>
        <w:tc>
          <w:tcPr>
            <w:tcW w:w="1819" w:type="dxa"/>
          </w:tcPr>
          <w:p w:rsidR="00F51F20" w:rsidRDefault="00F51F20">
            <w:pPr>
              <w:pStyle w:val="ConsPlusNormal"/>
              <w:jc w:val="center"/>
            </w:pPr>
            <w:r>
              <w:t>Руководитель учреждения не признан прошедшим аттестацию (подпись члена комиссии - в случае принятия положительного решения, прочерк - в случае непринятия данного решения)</w:t>
            </w:r>
          </w:p>
        </w:tc>
        <w:tc>
          <w:tcPr>
            <w:tcW w:w="1871" w:type="dxa"/>
          </w:tcPr>
          <w:p w:rsidR="00F51F20" w:rsidRDefault="00F51F20">
            <w:pPr>
              <w:pStyle w:val="ConsPlusNormal"/>
              <w:jc w:val="center"/>
            </w:pPr>
            <w:r>
              <w:t>Рекомендации члена аттестационной комиссии (излагаются при наличии)</w:t>
            </w:r>
          </w:p>
        </w:tc>
      </w:tr>
      <w:tr w:rsidR="00F51F20">
        <w:tc>
          <w:tcPr>
            <w:tcW w:w="454" w:type="dxa"/>
          </w:tcPr>
          <w:p w:rsidR="00F51F20" w:rsidRDefault="00F51F2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09" w:type="dxa"/>
          </w:tcPr>
          <w:p w:rsidR="00F51F20" w:rsidRDefault="00F51F2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4" w:type="dxa"/>
          </w:tcPr>
          <w:p w:rsidR="00F51F20" w:rsidRDefault="00F51F2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</w:tcPr>
          <w:p w:rsidR="00F51F20" w:rsidRDefault="00F51F2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9" w:type="dxa"/>
          </w:tcPr>
          <w:p w:rsidR="00F51F20" w:rsidRDefault="00F51F2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F51F20" w:rsidRDefault="00F51F20">
            <w:pPr>
              <w:pStyle w:val="ConsPlusNormal"/>
              <w:jc w:val="center"/>
            </w:pPr>
            <w:r>
              <w:t>6</w:t>
            </w:r>
          </w:p>
        </w:tc>
      </w:tr>
      <w:tr w:rsidR="00F51F20">
        <w:tc>
          <w:tcPr>
            <w:tcW w:w="454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609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504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819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819" w:type="dxa"/>
          </w:tcPr>
          <w:p w:rsidR="00F51F20" w:rsidRDefault="00F51F20">
            <w:pPr>
              <w:pStyle w:val="ConsPlusNormal"/>
            </w:pPr>
          </w:p>
        </w:tc>
        <w:tc>
          <w:tcPr>
            <w:tcW w:w="1871" w:type="dxa"/>
          </w:tcPr>
          <w:p w:rsidR="00F51F20" w:rsidRDefault="00F51F20">
            <w:pPr>
              <w:pStyle w:val="ConsPlusNormal"/>
            </w:pPr>
          </w:p>
        </w:tc>
      </w:tr>
    </w:tbl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jc w:val="right"/>
        <w:outlineLvl w:val="1"/>
      </w:pPr>
      <w:r>
        <w:t>Приложение 2</w:t>
      </w:r>
    </w:p>
    <w:p w:rsidR="00F51F20" w:rsidRDefault="00F51F20">
      <w:pPr>
        <w:pStyle w:val="ConsPlusNormal"/>
        <w:jc w:val="right"/>
      </w:pPr>
      <w:r>
        <w:t>к Положению</w:t>
      </w:r>
    </w:p>
    <w:p w:rsidR="00F51F20" w:rsidRDefault="00F51F20">
      <w:pPr>
        <w:pStyle w:val="ConsPlusNormal"/>
        <w:jc w:val="right"/>
      </w:pPr>
      <w:r>
        <w:t>о порядке проведения аттестации</w:t>
      </w:r>
    </w:p>
    <w:p w:rsidR="00F51F20" w:rsidRDefault="00F51F20">
      <w:pPr>
        <w:pStyle w:val="ConsPlusNormal"/>
        <w:jc w:val="right"/>
      </w:pPr>
      <w:r>
        <w:t>кандидатов на должность руководителя</w:t>
      </w:r>
    </w:p>
    <w:p w:rsidR="00F51F20" w:rsidRDefault="00F51F20">
      <w:pPr>
        <w:pStyle w:val="ConsPlusNormal"/>
        <w:jc w:val="right"/>
      </w:pPr>
      <w:r>
        <w:t>и руководителей муниципальных</w:t>
      </w:r>
    </w:p>
    <w:p w:rsidR="00F51F20" w:rsidRDefault="00F51F20">
      <w:pPr>
        <w:pStyle w:val="ConsPlusNormal"/>
        <w:jc w:val="right"/>
      </w:pPr>
      <w:r>
        <w:t>образовательных учреждений отрасли</w:t>
      </w:r>
    </w:p>
    <w:p w:rsidR="00F51F20" w:rsidRDefault="00F51F20">
      <w:pPr>
        <w:pStyle w:val="ConsPlusNormal"/>
        <w:jc w:val="right"/>
      </w:pPr>
      <w:r>
        <w:t>"Образование" городского округа</w:t>
      </w:r>
    </w:p>
    <w:p w:rsidR="00F51F20" w:rsidRDefault="00F51F20">
      <w:pPr>
        <w:pStyle w:val="ConsPlusNormal"/>
        <w:jc w:val="right"/>
      </w:pPr>
      <w:r>
        <w:lastRenderedPageBreak/>
        <w:t>город Красноярск Красноярского края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nformat"/>
        <w:jc w:val="both"/>
      </w:pPr>
      <w:bookmarkStart w:id="8" w:name="P239"/>
      <w:bookmarkEnd w:id="8"/>
      <w:r>
        <w:t xml:space="preserve">                            АТТЕСТАЦИОННЫЙ ЛИСТ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 xml:space="preserve">    1. Фамилия, имя, отчество 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2. Год, число и месяц рождения 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3. Занимаемая должность  на момент аттестации  и дата назначения на эту</w:t>
      </w:r>
    </w:p>
    <w:p w:rsidR="00F51F20" w:rsidRDefault="00F51F20">
      <w:pPr>
        <w:pStyle w:val="ConsPlusNonformat"/>
        <w:jc w:val="both"/>
      </w:pPr>
      <w:r>
        <w:t>должность  (для  руководителей  муниципальных  образовательных  учреждений)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___________________________________________________________________________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4. Сведения о профессиональном  образовании,  наличии  ученой  степени,</w:t>
      </w:r>
    </w:p>
    <w:p w:rsidR="00F51F20" w:rsidRDefault="00F51F20">
      <w:pPr>
        <w:pStyle w:val="ConsPlusNonformat"/>
        <w:jc w:val="both"/>
      </w:pPr>
      <w:r>
        <w:t>ученого звания ____________________________________________________________</w:t>
      </w:r>
    </w:p>
    <w:p w:rsidR="00F51F20" w:rsidRDefault="00F51F20">
      <w:pPr>
        <w:pStyle w:val="ConsPlusNonformat"/>
        <w:jc w:val="both"/>
      </w:pPr>
      <w:r>
        <w:t xml:space="preserve">                 (когда и какое учебное заведение окончил, специальность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   и квалификация по образованию, ученая степень, ученое звание)</w:t>
      </w:r>
    </w:p>
    <w:p w:rsidR="00F51F20" w:rsidRDefault="00F51F20">
      <w:pPr>
        <w:pStyle w:val="ConsPlusNonformat"/>
        <w:jc w:val="both"/>
      </w:pPr>
      <w:r>
        <w:t xml:space="preserve">    5. Сведения  об  обучении   по  программам   повышения  квалификации  и</w:t>
      </w:r>
    </w:p>
    <w:p w:rsidR="00F51F20" w:rsidRDefault="00F51F20">
      <w:pPr>
        <w:pStyle w:val="ConsPlusNonformat"/>
        <w:jc w:val="both"/>
      </w:pPr>
      <w:r>
        <w:t>программам   профессиональной   переподготовки   за  последние  3  года  до</w:t>
      </w:r>
    </w:p>
    <w:p w:rsidR="00F51F20" w:rsidRDefault="00F51F20">
      <w:pPr>
        <w:pStyle w:val="ConsPlusNonformat"/>
        <w:jc w:val="both"/>
      </w:pPr>
      <w:r>
        <w:t>прохождения аттестации ____________________________________________________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6. Стаж работы по специальности ______________________________________.</w:t>
      </w:r>
    </w:p>
    <w:p w:rsidR="00F51F20" w:rsidRDefault="00F51F20">
      <w:pPr>
        <w:pStyle w:val="ConsPlusNonformat"/>
        <w:jc w:val="both"/>
      </w:pPr>
      <w:r>
        <w:t xml:space="preserve">    7. Общий трудовой стаж _______________________________________________.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8. Стаж работы на руководящих должностях _____________________________.</w:t>
      </w:r>
    </w:p>
    <w:p w:rsidR="00F51F20" w:rsidRDefault="00F51F20">
      <w:pPr>
        <w:pStyle w:val="ConsPlusNonformat"/>
        <w:jc w:val="both"/>
      </w:pPr>
      <w:r>
        <w:t xml:space="preserve">    9. Рекомендации аттестационной комиссии _______________________________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___________________________________________________________________________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10. Решение аттестационной комиссии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___________________________________________________________________________</w:t>
      </w:r>
    </w:p>
    <w:p w:rsidR="00F51F20" w:rsidRDefault="00F51F20">
      <w:pPr>
        <w:pStyle w:val="ConsPlusNonformat"/>
        <w:jc w:val="both"/>
      </w:pPr>
      <w:r>
        <w:t xml:space="preserve">    (руководитель учреждения признан прошедшим аттестацию/руководитель</w:t>
      </w:r>
    </w:p>
    <w:p w:rsidR="00F51F20" w:rsidRDefault="00F51F20">
      <w:pPr>
        <w:pStyle w:val="ConsPlusNonformat"/>
        <w:jc w:val="both"/>
      </w:pPr>
      <w:r>
        <w:t xml:space="preserve">     учреждения не признан прошедшим аттестацию; кандидат на должность</w:t>
      </w:r>
    </w:p>
    <w:p w:rsidR="00F51F20" w:rsidRDefault="00F51F20">
      <w:pPr>
        <w:pStyle w:val="ConsPlusNonformat"/>
        <w:jc w:val="both"/>
      </w:pPr>
      <w:r>
        <w:t xml:space="preserve">   руководителя учреждения признан прошедшим аттестацию и рекомендован</w:t>
      </w:r>
    </w:p>
    <w:p w:rsidR="00F51F20" w:rsidRDefault="00F51F20">
      <w:pPr>
        <w:pStyle w:val="ConsPlusNonformat"/>
        <w:jc w:val="both"/>
      </w:pPr>
      <w:r>
        <w:t xml:space="preserve">  к назначению на должность руководителя учреждения/кандидат на должность</w:t>
      </w:r>
    </w:p>
    <w:p w:rsidR="00F51F20" w:rsidRDefault="00F51F20">
      <w:pPr>
        <w:pStyle w:val="ConsPlusNonformat"/>
        <w:jc w:val="both"/>
      </w:pPr>
      <w:r>
        <w:t xml:space="preserve">         руководителя учреждения не признан прошедшим аттестацию)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___________________________________________________________________________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  <w:r>
        <w:t xml:space="preserve">    11. Количественный состав аттестационной комиссии - ____ человек.</w:t>
      </w:r>
    </w:p>
    <w:p w:rsidR="00F51F20" w:rsidRDefault="00F51F20">
      <w:pPr>
        <w:pStyle w:val="ConsPlusNonformat"/>
        <w:jc w:val="both"/>
      </w:pPr>
      <w:r>
        <w:t xml:space="preserve">    На заседании присутствовало ____ членов аттестационной комиссии.</w:t>
      </w:r>
    </w:p>
    <w:p w:rsidR="00F51F20" w:rsidRDefault="00F51F20">
      <w:pPr>
        <w:pStyle w:val="ConsPlusNonformat"/>
        <w:jc w:val="both"/>
      </w:pPr>
      <w:r>
        <w:t xml:space="preserve">    Количество голосов "за" ____ "против" ____.</w:t>
      </w:r>
    </w:p>
    <w:p w:rsidR="00F51F20" w:rsidRDefault="00F51F20">
      <w:pPr>
        <w:pStyle w:val="ConsPlusNonformat"/>
        <w:jc w:val="both"/>
      </w:pPr>
      <w:r>
        <w:t xml:space="preserve">    12. Примечания ________________________________________________________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>Председатель аттестационной   _____________     ___________________________</w:t>
      </w:r>
    </w:p>
    <w:p w:rsidR="00F51F20" w:rsidRDefault="00F51F20">
      <w:pPr>
        <w:pStyle w:val="ConsPlusNonformat"/>
        <w:jc w:val="both"/>
      </w:pPr>
      <w:r>
        <w:t>комиссии                        (подпись)          (расшифровка подписи)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>Секретарь аттестационной      _____________     ___________________________</w:t>
      </w:r>
    </w:p>
    <w:p w:rsidR="00F51F20" w:rsidRDefault="00F51F20">
      <w:pPr>
        <w:pStyle w:val="ConsPlusNonformat"/>
        <w:jc w:val="both"/>
      </w:pPr>
      <w:r>
        <w:t>комиссии                        (подпись)          (расшифровка подписи)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 xml:space="preserve">    Дата проведения аттестации и принятия решения  аттестационной комиссией</w:t>
      </w:r>
    </w:p>
    <w:p w:rsidR="00F51F20" w:rsidRDefault="00F51F20">
      <w:pPr>
        <w:pStyle w:val="ConsPlusNonformat"/>
        <w:jc w:val="both"/>
      </w:pPr>
      <w:r>
        <w:t>__________________________________________________________________________.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 xml:space="preserve">    С аттестационным листом ознакомлен (а)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 xml:space="preserve">                              _____________     ___________________________</w:t>
      </w:r>
    </w:p>
    <w:p w:rsidR="00F51F20" w:rsidRDefault="00F51F20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F51F20" w:rsidRDefault="00F51F20">
      <w:pPr>
        <w:pStyle w:val="ConsPlusNonformat"/>
        <w:jc w:val="both"/>
      </w:pPr>
      <w:r>
        <w:t>"__" ____________ 20__ г.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 xml:space="preserve">    С решением аттестационной комиссии согласен (а) (не согласен (а))</w:t>
      </w:r>
    </w:p>
    <w:p w:rsidR="00F51F20" w:rsidRDefault="00F51F20">
      <w:pPr>
        <w:pStyle w:val="ConsPlusNonformat"/>
        <w:jc w:val="both"/>
      </w:pPr>
    </w:p>
    <w:p w:rsidR="00F51F20" w:rsidRDefault="00F51F20">
      <w:pPr>
        <w:pStyle w:val="ConsPlusNonformat"/>
        <w:jc w:val="both"/>
      </w:pPr>
      <w:r>
        <w:t xml:space="preserve">                              _____________     ___________________________</w:t>
      </w:r>
    </w:p>
    <w:p w:rsidR="00F51F20" w:rsidRDefault="00F51F20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ind w:firstLine="540"/>
        <w:jc w:val="both"/>
      </w:pPr>
    </w:p>
    <w:p w:rsidR="00F51F20" w:rsidRDefault="00F51F2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5511" w:rsidRDefault="00F51F20">
      <w:bookmarkStart w:id="9" w:name="_GoBack"/>
      <w:bookmarkEnd w:id="9"/>
    </w:p>
    <w:sectPr w:rsidR="00F35511" w:rsidSect="00E5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20"/>
    <w:rsid w:val="000170D2"/>
    <w:rsid w:val="00943DC6"/>
    <w:rsid w:val="00F5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1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1F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1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1F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1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1F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1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1F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181875&amp;dst=100005" TargetMode="External"/><Relationship Id="rId13" Type="http://schemas.openxmlformats.org/officeDocument/2006/relationships/hyperlink" Target="https://login.consultant.ru/link/?req=doc&amp;base=RLAW123&amp;n=380142&amp;dst=100005" TargetMode="External"/><Relationship Id="rId18" Type="http://schemas.openxmlformats.org/officeDocument/2006/relationships/hyperlink" Target="https://login.consultant.ru/link/?req=doc&amp;base=RLAW123&amp;n=380142&amp;dst=100008" TargetMode="External"/><Relationship Id="rId26" Type="http://schemas.openxmlformats.org/officeDocument/2006/relationships/hyperlink" Target="https://login.consultant.ru/link/?req=doc&amp;base=LAW&amp;n=527116&amp;dst=236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23&amp;n=78524" TargetMode="External"/><Relationship Id="rId7" Type="http://schemas.openxmlformats.org/officeDocument/2006/relationships/hyperlink" Target="https://login.consultant.ru/link/?req=doc&amp;base=RLAW123&amp;n=103501&amp;dst=100005" TargetMode="External"/><Relationship Id="rId12" Type="http://schemas.openxmlformats.org/officeDocument/2006/relationships/hyperlink" Target="https://login.consultant.ru/link/?req=doc&amp;base=RLAW123&amp;n=305620&amp;dst=100005" TargetMode="External"/><Relationship Id="rId17" Type="http://schemas.openxmlformats.org/officeDocument/2006/relationships/hyperlink" Target="https://login.consultant.ru/link/?req=doc&amp;base=RLAW123&amp;n=369401&amp;dst=100480" TargetMode="External"/><Relationship Id="rId25" Type="http://schemas.openxmlformats.org/officeDocument/2006/relationships/hyperlink" Target="http://www.krasobr.admkrsk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23&amp;n=369401&amp;dst=103" TargetMode="External"/><Relationship Id="rId20" Type="http://schemas.openxmlformats.org/officeDocument/2006/relationships/hyperlink" Target="https://login.consultant.ru/link/?req=doc&amp;base=RLAW123&amp;n=380142&amp;dst=100012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100420&amp;dst=100005" TargetMode="External"/><Relationship Id="rId11" Type="http://schemas.openxmlformats.org/officeDocument/2006/relationships/hyperlink" Target="https://login.consultant.ru/link/?req=doc&amp;base=RLAW123&amp;n=285154&amp;dst=100005" TargetMode="External"/><Relationship Id="rId24" Type="http://schemas.openxmlformats.org/officeDocument/2006/relationships/hyperlink" Target="https://login.consultant.ru/link/?req=doc&amp;base=LAW&amp;n=394567&amp;dst=10001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23&amp;n=369401&amp;dst=100358" TargetMode="External"/><Relationship Id="rId23" Type="http://schemas.openxmlformats.org/officeDocument/2006/relationships/hyperlink" Target="https://login.consultant.ru/link/?req=doc&amp;base=LAW&amp;n=116278" TargetMode="External"/><Relationship Id="rId28" Type="http://schemas.openxmlformats.org/officeDocument/2006/relationships/hyperlink" Target="https://login.consultant.ru/link/?req=doc&amp;base=LAW&amp;n=527116&amp;dst=498" TargetMode="External"/><Relationship Id="rId10" Type="http://schemas.openxmlformats.org/officeDocument/2006/relationships/hyperlink" Target="https://login.consultant.ru/link/?req=doc&amp;base=RLAW123&amp;n=273599&amp;dst=100005" TargetMode="External"/><Relationship Id="rId19" Type="http://schemas.openxmlformats.org/officeDocument/2006/relationships/hyperlink" Target="https://login.consultant.ru/link/?req=doc&amp;base=RLAW123&amp;n=380142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249996&amp;dst=100005" TargetMode="External"/><Relationship Id="rId14" Type="http://schemas.openxmlformats.org/officeDocument/2006/relationships/hyperlink" Target="https://login.consultant.ru/link/?req=doc&amp;base=LAW&amp;n=527217&amp;dst=100719" TargetMode="External"/><Relationship Id="rId22" Type="http://schemas.openxmlformats.org/officeDocument/2006/relationships/hyperlink" Target="https://login.consultant.ru/link/?req=doc&amp;base=RLAW123&amp;n=380142&amp;dst=100013" TargetMode="External"/><Relationship Id="rId27" Type="http://schemas.openxmlformats.org/officeDocument/2006/relationships/hyperlink" Target="https://login.consultant.ru/link/?req=doc&amp;base=LAW&amp;n=527116&amp;dst=49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4817</Words>
  <Characters>27462</Characters>
  <Application>Microsoft Office Word</Application>
  <DocSecurity>0</DocSecurity>
  <Lines>228</Lines>
  <Paragraphs>64</Paragraphs>
  <ScaleCrop>false</ScaleCrop>
  <Company/>
  <LinksUpToDate>false</LinksUpToDate>
  <CharactersWithSpaces>32215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Серегина Анна Владимировна</dc:creator>
  <cp:lastModifiedBy>Серегина Анна Владимировна</cp:lastModifiedBy>
  <cp:revision>2</cp:revision>
  <dcterms:created xsi:type="dcterms:W3CDTF">2026-09-03T04:34:00Z</dcterms:created>
  <dcterms:modified xsi:type="dcterms:W3CDTF">2026-09-03T04:34:00Z</dcterms:modified>
</cp:coreProperties>
</file>